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B2637" w14:textId="77777777" w:rsidR="00115FD6" w:rsidRDefault="00115FD6">
      <w:pPr>
        <w:rPr>
          <w:rFonts w:ascii="Calibri" w:hAnsi="Calibri" w:cs="Calibri"/>
          <w:color w:val="000000"/>
          <w:bdr w:val="none" w:sz="0" w:space="0" w:color="auto" w:frame="1"/>
          <w:shd w:val="clear" w:color="auto" w:fill="FFFFFF"/>
        </w:rPr>
      </w:pPr>
      <w:bookmarkStart w:id="0" w:name="_GoBack"/>
      <w:bookmarkEnd w:id="0"/>
    </w:p>
    <w:p w14:paraId="1BE67A47" w14:textId="03AB160A" w:rsidR="00115FD6" w:rsidRPr="00271C4B" w:rsidRDefault="001A5066">
      <w:pPr>
        <w:rPr>
          <w:rFonts w:ascii="Calibri" w:hAnsi="Calibri" w:cs="Calibri"/>
          <w:color w:val="000000"/>
          <w:bdr w:val="none" w:sz="0" w:space="0" w:color="auto" w:frame="1"/>
          <w:shd w:val="clear" w:color="auto" w:fill="FFFFFF"/>
        </w:rPr>
      </w:pPr>
      <w:r>
        <w:rPr>
          <w:rFonts w:ascii="Calibri" w:hAnsi="Calibri" w:cs="Calibri"/>
          <w:color w:val="000000"/>
          <w:bdr w:val="none" w:sz="0" w:space="0" w:color="auto" w:frame="1"/>
          <w:shd w:val="clear" w:color="auto" w:fill="FFFFFF"/>
        </w:rPr>
        <w:t>The Hon. Ted</w:t>
      </w:r>
      <w:r w:rsidRPr="00271C4B">
        <w:rPr>
          <w:rFonts w:ascii="Calibri" w:hAnsi="Calibri" w:cs="Calibri"/>
          <w:color w:val="000000"/>
          <w:bdr w:val="none" w:sz="0" w:space="0" w:color="auto" w:frame="1"/>
          <w:shd w:val="clear" w:color="auto" w:fill="FFFFFF"/>
        </w:rPr>
        <w:t xml:space="preserve"> O’Brien</w:t>
      </w:r>
      <w:r>
        <w:rPr>
          <w:rFonts w:ascii="Calibri" w:hAnsi="Calibri" w:cs="Calibri"/>
          <w:color w:val="000000"/>
          <w:bdr w:val="none" w:sz="0" w:space="0" w:color="auto" w:frame="1"/>
          <w:shd w:val="clear" w:color="auto" w:fill="FFFFFF"/>
        </w:rPr>
        <w:t xml:space="preserve"> Chair</w:t>
      </w:r>
      <w:r>
        <w:rPr>
          <w:rFonts w:ascii="Calibri" w:hAnsi="Calibri" w:cs="Calibri"/>
          <w:color w:val="000000"/>
          <w:bdr w:val="none" w:sz="0" w:space="0" w:color="auto" w:frame="1"/>
          <w:shd w:val="clear" w:color="auto" w:fill="FFFFFF"/>
        </w:rPr>
        <w:tab/>
      </w:r>
      <w:r>
        <w:rPr>
          <w:rFonts w:ascii="Calibri" w:hAnsi="Calibri" w:cs="Calibri"/>
          <w:color w:val="000000"/>
          <w:bdr w:val="none" w:sz="0" w:space="0" w:color="auto" w:frame="1"/>
          <w:shd w:val="clear" w:color="auto" w:fill="FFFFFF"/>
        </w:rPr>
        <w:tab/>
      </w:r>
      <w:r>
        <w:rPr>
          <w:rFonts w:ascii="Calibri" w:hAnsi="Calibri" w:cs="Calibri"/>
          <w:color w:val="000000"/>
          <w:bdr w:val="none" w:sz="0" w:space="0" w:color="auto" w:frame="1"/>
          <w:shd w:val="clear" w:color="auto" w:fill="FFFFFF"/>
        </w:rPr>
        <w:tab/>
      </w:r>
      <w:r>
        <w:rPr>
          <w:rFonts w:ascii="Calibri" w:hAnsi="Calibri" w:cs="Calibri"/>
          <w:color w:val="000000"/>
          <w:bdr w:val="none" w:sz="0" w:space="0" w:color="auto" w:frame="1"/>
          <w:shd w:val="clear" w:color="auto" w:fill="FFFFFF"/>
        </w:rPr>
        <w:tab/>
      </w:r>
      <w:r>
        <w:rPr>
          <w:rFonts w:ascii="Calibri" w:hAnsi="Calibri" w:cs="Calibri"/>
          <w:color w:val="000000"/>
          <w:bdr w:val="none" w:sz="0" w:space="0" w:color="auto" w:frame="1"/>
          <w:shd w:val="clear" w:color="auto" w:fill="FFFFFF"/>
        </w:rPr>
        <w:tab/>
      </w:r>
      <w:r>
        <w:rPr>
          <w:rFonts w:ascii="Calibri" w:hAnsi="Calibri" w:cs="Calibri"/>
          <w:color w:val="000000"/>
          <w:bdr w:val="none" w:sz="0" w:space="0" w:color="auto" w:frame="1"/>
          <w:shd w:val="clear" w:color="auto" w:fill="FFFFFF"/>
        </w:rPr>
        <w:tab/>
      </w:r>
      <w:r>
        <w:rPr>
          <w:rFonts w:ascii="Calibri" w:hAnsi="Calibri" w:cs="Calibri"/>
          <w:color w:val="000000"/>
          <w:bdr w:val="none" w:sz="0" w:space="0" w:color="auto" w:frame="1"/>
          <w:shd w:val="clear" w:color="auto" w:fill="FFFFFF"/>
        </w:rPr>
        <w:tab/>
        <w:t>26 November 2020</w:t>
      </w:r>
      <w:r>
        <w:rPr>
          <w:rFonts w:ascii="Calibri" w:hAnsi="Calibri" w:cs="Calibri"/>
          <w:color w:val="000000"/>
          <w:bdr w:val="none" w:sz="0" w:space="0" w:color="auto" w:frame="1"/>
          <w:shd w:val="clear" w:color="auto" w:fill="FFFFFF"/>
        </w:rPr>
        <w:br/>
      </w:r>
      <w:r w:rsidR="00C77EF6" w:rsidRPr="00271C4B">
        <w:rPr>
          <w:rFonts w:ascii="Calibri" w:hAnsi="Calibri" w:cs="Calibri"/>
          <w:color w:val="000000"/>
          <w:bdr w:val="none" w:sz="0" w:space="0" w:color="auto" w:frame="1"/>
          <w:shd w:val="clear" w:color="auto" w:fill="FFFFFF"/>
        </w:rPr>
        <w:t>Standing Committee on the Environment and Energy</w:t>
      </w:r>
      <w:r w:rsidR="00AE2338">
        <w:rPr>
          <w:rFonts w:ascii="Calibri" w:hAnsi="Calibri" w:cs="Calibri"/>
          <w:color w:val="000000"/>
          <w:bdr w:val="none" w:sz="0" w:space="0" w:color="auto" w:frame="1"/>
          <w:shd w:val="clear" w:color="auto" w:fill="FFFFFF"/>
        </w:rPr>
        <w:tab/>
      </w:r>
      <w:r w:rsidR="00AE2338">
        <w:rPr>
          <w:rFonts w:ascii="Calibri" w:hAnsi="Calibri" w:cs="Calibri"/>
          <w:color w:val="000000"/>
          <w:bdr w:val="none" w:sz="0" w:space="0" w:color="auto" w:frame="1"/>
          <w:shd w:val="clear" w:color="auto" w:fill="FFFFFF"/>
        </w:rPr>
        <w:tab/>
      </w:r>
      <w:r w:rsidR="00AE2338">
        <w:rPr>
          <w:rFonts w:ascii="Calibri" w:hAnsi="Calibri" w:cs="Calibri"/>
          <w:color w:val="000000"/>
          <w:bdr w:val="none" w:sz="0" w:space="0" w:color="auto" w:frame="1"/>
          <w:shd w:val="clear" w:color="auto" w:fill="FFFFFF"/>
        </w:rPr>
        <w:tab/>
        <w:t xml:space="preserve">             </w:t>
      </w:r>
      <w:r w:rsidR="00C77EF6" w:rsidRPr="00271C4B">
        <w:rPr>
          <w:rFonts w:ascii="Calibri" w:hAnsi="Calibri" w:cs="Calibri"/>
          <w:color w:val="172B4D"/>
        </w:rPr>
        <w:br/>
      </w:r>
      <w:r w:rsidR="00C77EF6" w:rsidRPr="00271C4B">
        <w:rPr>
          <w:rFonts w:ascii="Calibri" w:hAnsi="Calibri" w:cs="Calibri"/>
          <w:color w:val="000000"/>
          <w:bdr w:val="none" w:sz="0" w:space="0" w:color="auto" w:frame="1"/>
          <w:shd w:val="clear" w:color="auto" w:fill="FFFFFF"/>
        </w:rPr>
        <w:t>Parliament House</w:t>
      </w:r>
      <w:r w:rsidR="00C77EF6" w:rsidRPr="00271C4B">
        <w:rPr>
          <w:rFonts w:ascii="Calibri" w:hAnsi="Calibri" w:cs="Calibri"/>
          <w:color w:val="172B4D"/>
        </w:rPr>
        <w:br/>
      </w:r>
      <w:r w:rsidR="00C77EF6" w:rsidRPr="00271C4B">
        <w:rPr>
          <w:rFonts w:ascii="Calibri" w:hAnsi="Calibri" w:cs="Calibri"/>
          <w:color w:val="000000"/>
          <w:bdr w:val="none" w:sz="0" w:space="0" w:color="auto" w:frame="1"/>
          <w:shd w:val="clear" w:color="auto" w:fill="FFFFFF"/>
        </w:rPr>
        <w:t>Canberra</w:t>
      </w:r>
      <w:r w:rsidR="00C77EF6" w:rsidRPr="00271C4B">
        <w:rPr>
          <w:rFonts w:ascii="Calibri" w:hAnsi="Calibri" w:cs="Calibri"/>
          <w:color w:val="172B4D"/>
        </w:rPr>
        <w:br/>
      </w:r>
      <w:r w:rsidR="00C77EF6" w:rsidRPr="00271C4B">
        <w:rPr>
          <w:rFonts w:ascii="Calibri" w:hAnsi="Calibri" w:cs="Calibri"/>
          <w:color w:val="000000"/>
          <w:bdr w:val="none" w:sz="0" w:space="0" w:color="auto" w:frame="1"/>
          <w:shd w:val="clear" w:color="auto" w:fill="FFFFFF"/>
        </w:rPr>
        <w:t>ACT 2600</w:t>
      </w:r>
      <w:r w:rsidR="00C77EF6" w:rsidRPr="00271C4B">
        <w:rPr>
          <w:rFonts w:ascii="Calibri" w:hAnsi="Calibri" w:cs="Calibri"/>
          <w:color w:val="172B4D"/>
        </w:rPr>
        <w:br/>
      </w:r>
      <w:r w:rsidR="00C77EF6" w:rsidRPr="00271C4B">
        <w:rPr>
          <w:rFonts w:ascii="Calibri" w:hAnsi="Calibri" w:cs="Calibri"/>
          <w:color w:val="000000"/>
          <w:bdr w:val="none" w:sz="0" w:space="0" w:color="auto" w:frame="1"/>
          <w:shd w:val="clear" w:color="auto" w:fill="FFFFFF"/>
        </w:rPr>
        <w:t>Australia</w:t>
      </w:r>
    </w:p>
    <w:p w14:paraId="031B645C" w14:textId="77777777" w:rsidR="00115FD6" w:rsidRPr="00271C4B" w:rsidRDefault="00115FD6">
      <w:pPr>
        <w:rPr>
          <w:rFonts w:ascii="Calibri" w:hAnsi="Calibri" w:cs="Calibri"/>
          <w:color w:val="000000"/>
          <w:bdr w:val="none" w:sz="0" w:space="0" w:color="auto" w:frame="1"/>
          <w:shd w:val="clear" w:color="auto" w:fill="FFFFFF"/>
        </w:rPr>
      </w:pPr>
    </w:p>
    <w:p w14:paraId="71E7FAAD" w14:textId="1B78797C" w:rsidR="00C77EF6" w:rsidRPr="00271C4B" w:rsidRDefault="00C77EF6">
      <w:pPr>
        <w:rPr>
          <w:rFonts w:ascii="Calibri" w:hAnsi="Calibri" w:cs="Calibri"/>
          <w:color w:val="000000"/>
          <w:bdr w:val="none" w:sz="0" w:space="0" w:color="auto" w:frame="1"/>
          <w:shd w:val="clear" w:color="auto" w:fill="FFFFFF"/>
        </w:rPr>
      </w:pPr>
      <w:r w:rsidRPr="00271C4B">
        <w:rPr>
          <w:rFonts w:ascii="Calibri" w:hAnsi="Calibri" w:cs="Calibri"/>
          <w:color w:val="000000"/>
          <w:bdr w:val="none" w:sz="0" w:space="0" w:color="auto" w:frame="1"/>
          <w:shd w:val="clear" w:color="auto" w:fill="FFFFFF"/>
        </w:rPr>
        <w:t xml:space="preserve">Dear </w:t>
      </w:r>
      <w:r w:rsidR="001A5066">
        <w:rPr>
          <w:rFonts w:ascii="Calibri" w:hAnsi="Calibri" w:cs="Calibri"/>
          <w:color w:val="000000"/>
          <w:bdr w:val="none" w:sz="0" w:space="0" w:color="auto" w:frame="1"/>
          <w:shd w:val="clear" w:color="auto" w:fill="FFFFFF"/>
        </w:rPr>
        <w:t>Mr O’Brien</w:t>
      </w:r>
      <w:r w:rsidR="005B55C0">
        <w:rPr>
          <w:rFonts w:ascii="Calibri" w:hAnsi="Calibri" w:cs="Calibri"/>
          <w:color w:val="000000"/>
          <w:bdr w:val="none" w:sz="0" w:space="0" w:color="auto" w:frame="1"/>
          <w:shd w:val="clear" w:color="auto" w:fill="FFFFFF"/>
        </w:rPr>
        <w:t xml:space="preserve">, </w:t>
      </w:r>
    </w:p>
    <w:p w14:paraId="1417EC8F" w14:textId="77777777" w:rsidR="00E43D9E" w:rsidRDefault="00AF3048">
      <w:pPr>
        <w:rPr>
          <w:rFonts w:ascii="Calibri" w:hAnsi="Calibri" w:cs="Calibri"/>
        </w:rPr>
      </w:pPr>
      <w:r w:rsidRPr="00271C4B">
        <w:rPr>
          <w:rFonts w:ascii="Calibri" w:hAnsi="Calibri" w:cs="Calibri"/>
        </w:rPr>
        <w:t xml:space="preserve">Climate change constitutes </w:t>
      </w:r>
      <w:r w:rsidR="00E43D9E">
        <w:rPr>
          <w:rFonts w:ascii="Calibri" w:hAnsi="Calibri" w:cs="Calibri"/>
        </w:rPr>
        <w:t>a</w:t>
      </w:r>
      <w:r w:rsidRPr="00271C4B">
        <w:rPr>
          <w:rFonts w:ascii="Calibri" w:hAnsi="Calibri" w:cs="Calibri"/>
        </w:rPr>
        <w:t xml:space="preserve"> serious threat</w:t>
      </w:r>
      <w:r w:rsidR="00E43D9E">
        <w:rPr>
          <w:rFonts w:ascii="Calibri" w:hAnsi="Calibri" w:cs="Calibri"/>
        </w:rPr>
        <w:t xml:space="preserve"> to our planet and</w:t>
      </w:r>
      <w:r w:rsidRPr="00271C4B">
        <w:rPr>
          <w:rFonts w:ascii="Calibri" w:hAnsi="Calibri" w:cs="Calibri"/>
        </w:rPr>
        <w:t xml:space="preserve"> our existence. </w:t>
      </w:r>
    </w:p>
    <w:p w14:paraId="0E721296" w14:textId="11509073" w:rsidR="00440823" w:rsidRDefault="00AF3048">
      <w:pPr>
        <w:rPr>
          <w:rFonts w:ascii="Calibri" w:hAnsi="Calibri" w:cs="Calibri"/>
        </w:rPr>
      </w:pPr>
      <w:r w:rsidRPr="00271C4B">
        <w:rPr>
          <w:rFonts w:ascii="Calibri" w:hAnsi="Calibri" w:cs="Calibri"/>
        </w:rPr>
        <w:t xml:space="preserve">Without </w:t>
      </w:r>
      <w:r w:rsidR="00E43D9E">
        <w:rPr>
          <w:rFonts w:ascii="Calibri" w:hAnsi="Calibri" w:cs="Calibri"/>
        </w:rPr>
        <w:t xml:space="preserve">vision, commitment, a preparedness to respect the science and take bold action, </w:t>
      </w:r>
      <w:r w:rsidRPr="00271C4B">
        <w:rPr>
          <w:rFonts w:ascii="Calibri" w:hAnsi="Calibri" w:cs="Calibri"/>
        </w:rPr>
        <w:t>our very way of life is threatened</w:t>
      </w:r>
      <w:r w:rsidR="00E43D9E">
        <w:rPr>
          <w:rFonts w:ascii="Calibri" w:hAnsi="Calibri" w:cs="Calibri"/>
        </w:rPr>
        <w:t>. Our organisation, the Victorian Women’s Trust, knows only too well that it is one thing to advocate for gender equality; it is another to urgently steward our earth and very life on this earth.</w:t>
      </w:r>
      <w:r w:rsidRPr="00271C4B">
        <w:rPr>
          <w:rFonts w:ascii="Calibri" w:hAnsi="Calibri" w:cs="Calibri"/>
        </w:rPr>
        <w:t xml:space="preserve"> </w:t>
      </w:r>
    </w:p>
    <w:p w14:paraId="64E8D771" w14:textId="07B62310" w:rsidR="007C65C1" w:rsidRPr="00AE7425" w:rsidRDefault="00AE7425" w:rsidP="007C65C1">
      <w:pPr>
        <w:spacing w:after="0"/>
        <w:rPr>
          <w:rFonts w:ascii="Calibri" w:hAnsi="Calibri" w:cs="Calibri"/>
        </w:rPr>
      </w:pPr>
      <w:r>
        <w:rPr>
          <w:rFonts w:ascii="Calibri" w:hAnsi="Calibri" w:cs="Calibri"/>
          <w:i/>
          <w:iCs/>
        </w:rPr>
        <w:t>“</w:t>
      </w:r>
      <w:r w:rsidR="007C65C1" w:rsidRPr="007C65C1">
        <w:rPr>
          <w:rFonts w:ascii="Calibri" w:hAnsi="Calibri" w:cs="Calibri"/>
          <w:i/>
          <w:iCs/>
        </w:rPr>
        <w:t>No problem can be solved by the same consciousness that created it.</w:t>
      </w:r>
      <w:r>
        <w:rPr>
          <w:rFonts w:ascii="Calibri" w:hAnsi="Calibri" w:cs="Calibri"/>
          <w:i/>
          <w:iCs/>
        </w:rPr>
        <w:t>”</w:t>
      </w:r>
    </w:p>
    <w:p w14:paraId="44DA3207" w14:textId="039BF853" w:rsidR="007C65C1" w:rsidRPr="007C65C1" w:rsidRDefault="007C65C1">
      <w:pPr>
        <w:rPr>
          <w:rFonts w:ascii="Calibri" w:hAnsi="Calibri" w:cs="Calibri"/>
          <w:sz w:val="20"/>
          <w:szCs w:val="20"/>
        </w:rPr>
      </w:pPr>
      <w:r w:rsidRPr="007C65C1">
        <w:rPr>
          <w:rFonts w:ascii="Calibri" w:hAnsi="Calibri" w:cs="Calibri"/>
          <w:sz w:val="20"/>
          <w:szCs w:val="20"/>
        </w:rPr>
        <w:t>Albert Einstein</w:t>
      </w:r>
    </w:p>
    <w:p w14:paraId="4D1863CF" w14:textId="5ADA7199" w:rsidR="007C65C1" w:rsidRDefault="007C65C1">
      <w:pPr>
        <w:rPr>
          <w:rFonts w:ascii="Calibri" w:hAnsi="Calibri" w:cs="Calibri"/>
        </w:rPr>
      </w:pPr>
      <w:r>
        <w:rPr>
          <w:rFonts w:ascii="Calibri" w:hAnsi="Calibri" w:cs="Calibri"/>
        </w:rPr>
        <w:t xml:space="preserve">As a women’s organisation, we had the foresight and commitment seventeen years ago to undertake a visionary project called </w:t>
      </w:r>
      <w:r w:rsidRPr="00D84EF5">
        <w:rPr>
          <w:rFonts w:ascii="Calibri" w:hAnsi="Calibri" w:cs="Calibri"/>
          <w:i/>
          <w:iCs/>
        </w:rPr>
        <w:t>Watermark Australia</w:t>
      </w:r>
      <w:r>
        <w:rPr>
          <w:rFonts w:ascii="Calibri" w:hAnsi="Calibri" w:cs="Calibri"/>
        </w:rPr>
        <w:t xml:space="preserve">. We saw the writing on the wall as to the </w:t>
      </w:r>
      <w:r w:rsidR="00B17EC2">
        <w:rPr>
          <w:rFonts w:ascii="Calibri" w:hAnsi="Calibri" w:cs="Calibri"/>
        </w:rPr>
        <w:t xml:space="preserve">heart-breaking </w:t>
      </w:r>
      <w:r>
        <w:rPr>
          <w:rFonts w:ascii="Calibri" w:hAnsi="Calibri" w:cs="Calibri"/>
        </w:rPr>
        <w:t xml:space="preserve">degradation of our water systems around the country as well as the warning signals of dangerous climate change. We wanted to create an opportunity for women to enter the debate and discussion; and to empower them to </w:t>
      </w:r>
      <w:proofErr w:type="gramStart"/>
      <w:r>
        <w:rPr>
          <w:rFonts w:ascii="Calibri" w:hAnsi="Calibri" w:cs="Calibri"/>
        </w:rPr>
        <w:t>take action</w:t>
      </w:r>
      <w:proofErr w:type="gramEnd"/>
      <w:r>
        <w:rPr>
          <w:rFonts w:ascii="Calibri" w:hAnsi="Calibri" w:cs="Calibri"/>
        </w:rPr>
        <w:t xml:space="preserve"> around water scarcity and climate change.</w:t>
      </w:r>
    </w:p>
    <w:p w14:paraId="00F224E3" w14:textId="522C282E" w:rsidR="00B17EC2" w:rsidRDefault="00B17EC2">
      <w:pPr>
        <w:rPr>
          <w:rFonts w:ascii="Calibri" w:hAnsi="Calibri" w:cs="Calibri"/>
          <w:i/>
          <w:iCs/>
        </w:rPr>
      </w:pPr>
      <w:r>
        <w:rPr>
          <w:rFonts w:ascii="Calibri" w:hAnsi="Calibri" w:cs="Calibri"/>
        </w:rPr>
        <w:t xml:space="preserve">To do this, we involved several thousand women and men in a unique process which brought science and community wisdom together in a framework document published in 2007 called </w:t>
      </w:r>
      <w:r w:rsidRPr="00B17EC2">
        <w:rPr>
          <w:rFonts w:ascii="Calibri" w:hAnsi="Calibri" w:cs="Calibri"/>
          <w:i/>
          <w:iCs/>
        </w:rPr>
        <w:t>Our Water Mark: Australian Making a Difference in Water Reform.</w:t>
      </w:r>
    </w:p>
    <w:p w14:paraId="568FD711" w14:textId="36F0C372" w:rsidR="00B17EC2" w:rsidRDefault="00B17EC2" w:rsidP="00B17EC2">
      <w:pPr>
        <w:rPr>
          <w:rFonts w:ascii="Calibri" w:hAnsi="Calibri" w:cs="Calibri"/>
        </w:rPr>
      </w:pPr>
      <w:r>
        <w:rPr>
          <w:rFonts w:ascii="Calibri" w:hAnsi="Calibri" w:cs="Calibri"/>
        </w:rPr>
        <w:t>In the time since, it</w:t>
      </w:r>
      <w:r w:rsidRPr="00271C4B">
        <w:rPr>
          <w:rFonts w:ascii="Calibri" w:hAnsi="Calibri" w:cs="Calibri"/>
        </w:rPr>
        <w:t xml:space="preserve"> </w:t>
      </w:r>
      <w:r>
        <w:rPr>
          <w:rFonts w:ascii="Calibri" w:hAnsi="Calibri" w:cs="Calibri"/>
        </w:rPr>
        <w:t>has been</w:t>
      </w:r>
      <w:r w:rsidRPr="00271C4B">
        <w:rPr>
          <w:rFonts w:ascii="Calibri" w:hAnsi="Calibri" w:cs="Calibri"/>
        </w:rPr>
        <w:t xml:space="preserve"> </w:t>
      </w:r>
      <w:r>
        <w:rPr>
          <w:rFonts w:ascii="Calibri" w:hAnsi="Calibri" w:cs="Calibri"/>
        </w:rPr>
        <w:t>hugely</w:t>
      </w:r>
      <w:r w:rsidRPr="00271C4B">
        <w:rPr>
          <w:rFonts w:ascii="Calibri" w:hAnsi="Calibri" w:cs="Calibri"/>
        </w:rPr>
        <w:t xml:space="preserve"> frustrati</w:t>
      </w:r>
      <w:r>
        <w:rPr>
          <w:rFonts w:ascii="Calibri" w:hAnsi="Calibri" w:cs="Calibri"/>
        </w:rPr>
        <w:t>ng</w:t>
      </w:r>
      <w:r w:rsidRPr="00271C4B">
        <w:rPr>
          <w:rFonts w:ascii="Calibri" w:hAnsi="Calibri" w:cs="Calibri"/>
        </w:rPr>
        <w:t xml:space="preserve"> to </w:t>
      </w:r>
      <w:r>
        <w:rPr>
          <w:rFonts w:ascii="Calibri" w:hAnsi="Calibri" w:cs="Calibri"/>
        </w:rPr>
        <w:t>witness</w:t>
      </w:r>
      <w:r w:rsidRPr="00271C4B">
        <w:rPr>
          <w:rFonts w:ascii="Calibri" w:hAnsi="Calibri" w:cs="Calibri"/>
        </w:rPr>
        <w:t xml:space="preserve"> the sustained</w:t>
      </w:r>
      <w:r>
        <w:rPr>
          <w:rFonts w:ascii="Calibri" w:hAnsi="Calibri" w:cs="Calibri"/>
        </w:rPr>
        <w:t xml:space="preserve">, lacklustre </w:t>
      </w:r>
      <w:r w:rsidRPr="00271C4B">
        <w:rPr>
          <w:rFonts w:ascii="Calibri" w:hAnsi="Calibri" w:cs="Calibri"/>
        </w:rPr>
        <w:t>political</w:t>
      </w:r>
      <w:r>
        <w:rPr>
          <w:rFonts w:ascii="Calibri" w:hAnsi="Calibri" w:cs="Calibri"/>
        </w:rPr>
        <w:t xml:space="preserve"> leadership and </w:t>
      </w:r>
      <w:r w:rsidRPr="00271C4B">
        <w:rPr>
          <w:rFonts w:ascii="Calibri" w:hAnsi="Calibri" w:cs="Calibri"/>
        </w:rPr>
        <w:t xml:space="preserve">policy inertia </w:t>
      </w:r>
      <w:r>
        <w:rPr>
          <w:rFonts w:ascii="Calibri" w:hAnsi="Calibri" w:cs="Calibri"/>
        </w:rPr>
        <w:t>characterising</w:t>
      </w:r>
      <w:r w:rsidRPr="00271C4B">
        <w:rPr>
          <w:rFonts w:ascii="Calibri" w:hAnsi="Calibri" w:cs="Calibri"/>
        </w:rPr>
        <w:t xml:space="preserve"> </w:t>
      </w:r>
      <w:r>
        <w:rPr>
          <w:rFonts w:ascii="Calibri" w:hAnsi="Calibri" w:cs="Calibri"/>
        </w:rPr>
        <w:t>Australia’s approach</w:t>
      </w:r>
      <w:r w:rsidRPr="00271C4B">
        <w:rPr>
          <w:rFonts w:ascii="Calibri" w:hAnsi="Calibri" w:cs="Calibri"/>
        </w:rPr>
        <w:t xml:space="preserve"> </w:t>
      </w:r>
      <w:r>
        <w:rPr>
          <w:rFonts w:ascii="Calibri" w:hAnsi="Calibri" w:cs="Calibri"/>
        </w:rPr>
        <w:t>to the threat of</w:t>
      </w:r>
      <w:r w:rsidRPr="00271C4B">
        <w:rPr>
          <w:rFonts w:ascii="Calibri" w:hAnsi="Calibri" w:cs="Calibri"/>
        </w:rPr>
        <w:t xml:space="preserve"> climate change</w:t>
      </w:r>
      <w:r>
        <w:rPr>
          <w:rFonts w:ascii="Calibri" w:hAnsi="Calibri" w:cs="Calibri"/>
        </w:rPr>
        <w:t>. Our political leaders continue to squander opportunity after opportunity to create a safe climate for all and restructure our economy to guarantee a prosperous future. This is both reckless and galling.</w:t>
      </w:r>
    </w:p>
    <w:p w14:paraId="627AB437" w14:textId="2EBC6CFC" w:rsidR="007C65C1" w:rsidRDefault="00162C9E">
      <w:pPr>
        <w:rPr>
          <w:rFonts w:ascii="Calibri" w:hAnsi="Calibri" w:cs="Calibri"/>
          <w:i/>
          <w:iCs/>
        </w:rPr>
      </w:pPr>
      <w:r w:rsidRPr="00271C4B">
        <w:rPr>
          <w:rFonts w:ascii="Calibri" w:hAnsi="Calibri" w:cs="Calibri"/>
        </w:rPr>
        <w:t xml:space="preserve">That is why we are writing to endorse the </w:t>
      </w:r>
      <w:r w:rsidRPr="00271C4B">
        <w:rPr>
          <w:rFonts w:ascii="Calibri" w:hAnsi="Calibri" w:cs="Calibri"/>
          <w:i/>
          <w:iCs/>
        </w:rPr>
        <w:t>Climate Change</w:t>
      </w:r>
      <w:r w:rsidR="00D168C6">
        <w:rPr>
          <w:rFonts w:ascii="Calibri" w:hAnsi="Calibri" w:cs="Calibri"/>
          <w:i/>
          <w:iCs/>
        </w:rPr>
        <w:t xml:space="preserve"> </w:t>
      </w:r>
      <w:r w:rsidR="00115FD6" w:rsidRPr="00271C4B">
        <w:rPr>
          <w:rFonts w:ascii="Calibri" w:hAnsi="Calibri" w:cs="Calibri"/>
          <w:i/>
          <w:iCs/>
        </w:rPr>
        <w:t>(National Framework for Adaption and Mitigation)</w:t>
      </w:r>
      <w:r w:rsidRPr="00271C4B">
        <w:rPr>
          <w:rFonts w:ascii="Calibri" w:hAnsi="Calibri" w:cs="Calibri"/>
          <w:i/>
          <w:iCs/>
        </w:rPr>
        <w:t xml:space="preserve"> Bill 2020 </w:t>
      </w:r>
      <w:r w:rsidRPr="00271C4B">
        <w:rPr>
          <w:rFonts w:ascii="Calibri" w:hAnsi="Calibri" w:cs="Calibri"/>
        </w:rPr>
        <w:t>introduced by</w:t>
      </w:r>
      <w:r w:rsidR="00115FD6" w:rsidRPr="00271C4B">
        <w:rPr>
          <w:rFonts w:ascii="Calibri" w:hAnsi="Calibri" w:cs="Calibri"/>
        </w:rPr>
        <w:t xml:space="preserve"> Independent MP</w:t>
      </w:r>
      <w:r w:rsidRPr="00271C4B">
        <w:rPr>
          <w:rFonts w:ascii="Calibri" w:hAnsi="Calibri" w:cs="Calibri"/>
        </w:rPr>
        <w:t xml:space="preserve"> </w:t>
      </w:r>
      <w:proofErr w:type="spellStart"/>
      <w:r w:rsidRPr="00271C4B">
        <w:rPr>
          <w:rFonts w:ascii="Calibri" w:hAnsi="Calibri" w:cs="Calibri"/>
        </w:rPr>
        <w:t>Zali</w:t>
      </w:r>
      <w:proofErr w:type="spellEnd"/>
      <w:r w:rsidRPr="00271C4B">
        <w:rPr>
          <w:rFonts w:ascii="Calibri" w:hAnsi="Calibri" w:cs="Calibri"/>
        </w:rPr>
        <w:t xml:space="preserve"> </w:t>
      </w:r>
      <w:proofErr w:type="spellStart"/>
      <w:r w:rsidRPr="00271C4B">
        <w:rPr>
          <w:rFonts w:ascii="Calibri" w:hAnsi="Calibri" w:cs="Calibri"/>
        </w:rPr>
        <w:t>Steggall</w:t>
      </w:r>
      <w:proofErr w:type="spellEnd"/>
      <w:r w:rsidRPr="00271C4B">
        <w:rPr>
          <w:rFonts w:ascii="Calibri" w:hAnsi="Calibri" w:cs="Calibri"/>
        </w:rPr>
        <w:t xml:space="preserve"> and to offer guiding principles for reform and policy action around </w:t>
      </w:r>
      <w:r w:rsidR="00AE2338">
        <w:rPr>
          <w:rFonts w:ascii="Calibri" w:hAnsi="Calibri" w:cs="Calibri"/>
        </w:rPr>
        <w:t xml:space="preserve">achieving net-zero emissions </w:t>
      </w:r>
      <w:r w:rsidRPr="00271C4B">
        <w:rPr>
          <w:rFonts w:ascii="Calibri" w:hAnsi="Calibri" w:cs="Calibri"/>
        </w:rPr>
        <w:t xml:space="preserve">and through the independent climate change commission proposed in the </w:t>
      </w:r>
      <w:r w:rsidRPr="00271C4B">
        <w:rPr>
          <w:rFonts w:ascii="Calibri" w:hAnsi="Calibri" w:cs="Calibri"/>
          <w:i/>
          <w:iCs/>
        </w:rPr>
        <w:t>Bill</w:t>
      </w:r>
      <w:r w:rsidR="007C65C1">
        <w:rPr>
          <w:rFonts w:ascii="Calibri" w:hAnsi="Calibri" w:cs="Calibri"/>
          <w:i/>
          <w:iCs/>
        </w:rPr>
        <w:t>.</w:t>
      </w:r>
    </w:p>
    <w:p w14:paraId="250E18CF" w14:textId="05EDC75B" w:rsidR="00162C9E" w:rsidRPr="00271C4B" w:rsidRDefault="00162C9E" w:rsidP="00162C9E">
      <w:pPr>
        <w:rPr>
          <w:rFonts w:ascii="Calibri" w:hAnsi="Calibri" w:cs="Calibri"/>
        </w:rPr>
      </w:pPr>
      <w:r w:rsidRPr="00271C4B">
        <w:rPr>
          <w:rFonts w:ascii="Calibri" w:hAnsi="Calibri" w:cs="Calibri"/>
        </w:rPr>
        <w:t>Regards</w:t>
      </w:r>
      <w:r w:rsidR="00B17EC2">
        <w:rPr>
          <w:rFonts w:ascii="Calibri" w:hAnsi="Calibri" w:cs="Calibri"/>
        </w:rPr>
        <w:t>,</w:t>
      </w:r>
    </w:p>
    <w:p w14:paraId="28DA9504" w14:textId="167FE7ED" w:rsidR="00162C9E" w:rsidRPr="00271C4B" w:rsidRDefault="00967BF7" w:rsidP="00162C9E">
      <w:pPr>
        <w:rPr>
          <w:rFonts w:ascii="Calibri" w:hAnsi="Calibri" w:cs="Calibri"/>
        </w:rPr>
      </w:pPr>
      <w:r>
        <w:rPr>
          <w:rFonts w:ascii="Calibri" w:hAnsi="Calibri" w:cs="Calibri"/>
        </w:rPr>
        <w:br/>
      </w:r>
      <w:r w:rsidR="00162C9E" w:rsidRPr="00271C4B">
        <w:rPr>
          <w:rFonts w:ascii="Calibri" w:hAnsi="Calibri" w:cs="Calibri"/>
        </w:rPr>
        <w:t>Mary Crooks AO</w:t>
      </w:r>
      <w:r w:rsidR="00162C9E" w:rsidRPr="00271C4B">
        <w:rPr>
          <w:rFonts w:ascii="Calibri" w:hAnsi="Calibri" w:cs="Calibri"/>
        </w:rPr>
        <w:tab/>
      </w:r>
      <w:r w:rsidR="00162C9E" w:rsidRPr="00271C4B">
        <w:rPr>
          <w:rFonts w:ascii="Calibri" w:hAnsi="Calibri" w:cs="Calibri"/>
        </w:rPr>
        <w:tab/>
      </w:r>
      <w:r w:rsidR="00162C9E" w:rsidRPr="00271C4B">
        <w:rPr>
          <w:rFonts w:ascii="Calibri" w:hAnsi="Calibri" w:cs="Calibri"/>
        </w:rPr>
        <w:tab/>
      </w:r>
      <w:r w:rsidR="00162C9E" w:rsidRPr="00271C4B">
        <w:rPr>
          <w:rFonts w:ascii="Calibri" w:hAnsi="Calibri" w:cs="Calibri"/>
        </w:rPr>
        <w:tab/>
      </w:r>
      <w:r w:rsidR="00162C9E" w:rsidRPr="00271C4B">
        <w:rPr>
          <w:rFonts w:ascii="Calibri" w:hAnsi="Calibri" w:cs="Calibri"/>
        </w:rPr>
        <w:tab/>
      </w:r>
      <w:r w:rsidR="00162C9E" w:rsidRPr="00271C4B">
        <w:rPr>
          <w:rFonts w:ascii="Calibri" w:hAnsi="Calibri" w:cs="Calibri"/>
        </w:rPr>
        <w:tab/>
        <w:t>Casimira Melican</w:t>
      </w:r>
      <w:r w:rsidR="00162C9E" w:rsidRPr="00271C4B">
        <w:rPr>
          <w:rFonts w:ascii="Calibri" w:hAnsi="Calibri" w:cs="Calibri"/>
        </w:rPr>
        <w:br/>
        <w:t xml:space="preserve">Executive Director of the Victorian Women’s Trust </w:t>
      </w:r>
      <w:r w:rsidR="00162C9E" w:rsidRPr="00271C4B">
        <w:rPr>
          <w:rFonts w:ascii="Calibri" w:hAnsi="Calibri" w:cs="Calibri"/>
        </w:rPr>
        <w:tab/>
      </w:r>
      <w:r w:rsidR="00162C9E" w:rsidRPr="00271C4B">
        <w:rPr>
          <w:rFonts w:ascii="Calibri" w:hAnsi="Calibri" w:cs="Calibri"/>
        </w:rPr>
        <w:tab/>
        <w:t xml:space="preserve">Research &amp; Advocacy Officer </w:t>
      </w:r>
    </w:p>
    <w:p w14:paraId="277A5D92" w14:textId="57ED1F32" w:rsidR="00115FD6" w:rsidRPr="007875E5" w:rsidRDefault="00115FD6">
      <w:pPr>
        <w:rPr>
          <w:rFonts w:ascii="Calibri" w:hAnsi="Calibri" w:cs="Calibri"/>
          <w:b/>
          <w:bCs/>
          <w:sz w:val="24"/>
          <w:szCs w:val="24"/>
        </w:rPr>
      </w:pPr>
      <w:r w:rsidRPr="007875E5">
        <w:rPr>
          <w:rFonts w:ascii="Calibri" w:hAnsi="Calibri" w:cs="Calibri"/>
          <w:b/>
          <w:bCs/>
          <w:sz w:val="24"/>
          <w:szCs w:val="24"/>
        </w:rPr>
        <w:lastRenderedPageBreak/>
        <w:t xml:space="preserve">Introducing </w:t>
      </w:r>
      <w:r w:rsidRPr="007875E5">
        <w:rPr>
          <w:rFonts w:ascii="Calibri" w:hAnsi="Calibri" w:cs="Calibri"/>
          <w:b/>
          <w:bCs/>
          <w:i/>
          <w:iCs/>
          <w:sz w:val="24"/>
          <w:szCs w:val="24"/>
        </w:rPr>
        <w:t>Our Water</w:t>
      </w:r>
      <w:r w:rsidR="00271C4B" w:rsidRPr="007875E5">
        <w:rPr>
          <w:rFonts w:ascii="Calibri" w:hAnsi="Calibri" w:cs="Calibri"/>
          <w:b/>
          <w:bCs/>
          <w:i/>
          <w:iCs/>
          <w:sz w:val="24"/>
          <w:szCs w:val="24"/>
        </w:rPr>
        <w:t xml:space="preserve"> M</w:t>
      </w:r>
      <w:r w:rsidRPr="007875E5">
        <w:rPr>
          <w:rFonts w:ascii="Calibri" w:hAnsi="Calibri" w:cs="Calibri"/>
          <w:b/>
          <w:bCs/>
          <w:i/>
          <w:iCs/>
          <w:sz w:val="24"/>
          <w:szCs w:val="24"/>
        </w:rPr>
        <w:t>ark</w:t>
      </w:r>
      <w:r w:rsidRPr="007875E5">
        <w:rPr>
          <w:rFonts w:ascii="Calibri" w:hAnsi="Calibri" w:cs="Calibri"/>
          <w:b/>
          <w:bCs/>
          <w:sz w:val="24"/>
          <w:szCs w:val="24"/>
        </w:rPr>
        <w:t xml:space="preserve"> </w:t>
      </w:r>
    </w:p>
    <w:p w14:paraId="40760D80" w14:textId="084A1F01" w:rsidR="007C65C1" w:rsidRDefault="007C65C1" w:rsidP="007C65C1">
      <w:pPr>
        <w:rPr>
          <w:rFonts w:ascii="Calibri" w:hAnsi="Calibri" w:cs="Calibri"/>
        </w:rPr>
      </w:pPr>
      <w:r>
        <w:rPr>
          <w:rFonts w:ascii="Calibri" w:hAnsi="Calibri" w:cs="Calibri"/>
        </w:rPr>
        <w:t xml:space="preserve">Some seventeen years ago, </w:t>
      </w:r>
      <w:r w:rsidR="00B17EC2">
        <w:rPr>
          <w:rFonts w:ascii="Calibri" w:hAnsi="Calibri" w:cs="Calibri"/>
        </w:rPr>
        <w:t>our organisation, the Victorian Women’s Trust,</w:t>
      </w:r>
      <w:r>
        <w:rPr>
          <w:rFonts w:ascii="Calibri" w:hAnsi="Calibri" w:cs="Calibri"/>
        </w:rPr>
        <w:t xml:space="preserve"> commenced what turned out to be a remarkable exercise and project, </w:t>
      </w:r>
      <w:r w:rsidRPr="00E43D9E">
        <w:rPr>
          <w:rFonts w:ascii="Calibri" w:hAnsi="Calibri" w:cs="Calibri"/>
          <w:i/>
          <w:iCs/>
        </w:rPr>
        <w:t>Watermark Australia</w:t>
      </w:r>
      <w:r>
        <w:rPr>
          <w:rFonts w:ascii="Calibri" w:hAnsi="Calibri" w:cs="Calibri"/>
        </w:rPr>
        <w:t xml:space="preserve">. We had already conducted a pioneering community engagement process around Victoria, called the </w:t>
      </w:r>
      <w:r w:rsidRPr="00E43D9E">
        <w:rPr>
          <w:rFonts w:ascii="Calibri" w:hAnsi="Calibri" w:cs="Calibri"/>
          <w:i/>
          <w:iCs/>
        </w:rPr>
        <w:t>Purple Sage</w:t>
      </w:r>
      <w:r>
        <w:rPr>
          <w:rFonts w:ascii="Calibri" w:hAnsi="Calibri" w:cs="Calibri"/>
        </w:rPr>
        <w:t xml:space="preserve"> project. This was ou</w:t>
      </w:r>
      <w:r w:rsidR="00B17EC2">
        <w:rPr>
          <w:rFonts w:ascii="Calibri" w:hAnsi="Calibri" w:cs="Calibri"/>
        </w:rPr>
        <w:t>r</w:t>
      </w:r>
      <w:r>
        <w:rPr>
          <w:rFonts w:ascii="Calibri" w:hAnsi="Calibri" w:cs="Calibri"/>
        </w:rPr>
        <w:t xml:space="preserve"> first effort at designing </w:t>
      </w:r>
      <w:r w:rsidR="00E30023">
        <w:rPr>
          <w:rFonts w:ascii="Calibri" w:hAnsi="Calibri" w:cs="Calibri"/>
        </w:rPr>
        <w:t>our model of</w:t>
      </w:r>
      <w:r>
        <w:rPr>
          <w:rFonts w:ascii="Calibri" w:hAnsi="Calibri" w:cs="Calibri"/>
        </w:rPr>
        <w:t xml:space="preserve"> Kitchen Table </w:t>
      </w:r>
      <w:r w:rsidR="00E30023">
        <w:rPr>
          <w:rFonts w:ascii="Calibri" w:hAnsi="Calibri" w:cs="Calibri"/>
        </w:rPr>
        <w:t>C</w:t>
      </w:r>
      <w:r>
        <w:rPr>
          <w:rFonts w:ascii="Calibri" w:hAnsi="Calibri" w:cs="Calibri"/>
        </w:rPr>
        <w:t xml:space="preserve">onversation. This model has since become much more commonly applied in different parts of Australia, notably in the adaption of the model we undertook for </w:t>
      </w:r>
      <w:r w:rsidRPr="00E30023">
        <w:rPr>
          <w:rFonts w:ascii="Calibri" w:hAnsi="Calibri" w:cs="Calibri"/>
          <w:i/>
          <w:iCs/>
        </w:rPr>
        <w:t>Voices for Indi</w:t>
      </w:r>
      <w:r>
        <w:rPr>
          <w:rFonts w:ascii="Calibri" w:hAnsi="Calibri" w:cs="Calibri"/>
        </w:rPr>
        <w:t xml:space="preserve"> which ultimately led to the election of an Independent, Cathy McGowan, in 2013.</w:t>
      </w:r>
    </w:p>
    <w:p w14:paraId="2D2AA44E" w14:textId="7B3DB2F5" w:rsidR="007C65C1" w:rsidRPr="00E43D9E" w:rsidRDefault="007C65C1" w:rsidP="007C65C1">
      <w:pPr>
        <w:rPr>
          <w:rFonts w:ascii="Calibri" w:hAnsi="Calibri" w:cs="Calibri"/>
          <w:sz w:val="20"/>
          <w:szCs w:val="20"/>
        </w:rPr>
      </w:pPr>
      <w:r w:rsidRPr="00CD02EF">
        <w:rPr>
          <w:rFonts w:ascii="Calibri" w:hAnsi="Calibri" w:cs="Calibri"/>
          <w:i/>
          <w:iCs/>
        </w:rPr>
        <w:t xml:space="preserve">Three human lifetimes - about 214 years – is simply not long enough to become truly adapted to Australia’s unique conditions, for the process of co-evolving with the land is slow and uncertain. Yet it has begun, and the transformation must be completed, </w:t>
      </w:r>
      <w:r w:rsidRPr="00E43D9E">
        <w:rPr>
          <w:rFonts w:ascii="Calibri" w:hAnsi="Calibri" w:cs="Calibri"/>
          <w:b/>
          <w:bCs/>
          <w:i/>
          <w:iCs/>
        </w:rPr>
        <w:t>for if we continue to live as strangers in this land – failing to understand it or live by its ecological dictums – we will forfeit out long-term future here by destroying the ability of Australia to support us.</w:t>
      </w:r>
      <w:r w:rsidRPr="00E43D9E">
        <w:rPr>
          <w:rFonts w:ascii="Calibri" w:hAnsi="Calibri" w:cs="Calibri"/>
          <w:sz w:val="20"/>
          <w:szCs w:val="20"/>
        </w:rPr>
        <w:br/>
      </w:r>
      <w:r w:rsidR="00D84EF5">
        <w:rPr>
          <w:rFonts w:ascii="Calibri" w:hAnsi="Calibri" w:cs="Calibri"/>
          <w:sz w:val="20"/>
          <w:szCs w:val="20"/>
        </w:rPr>
        <w:t xml:space="preserve">- </w:t>
      </w:r>
      <w:r w:rsidRPr="00E43D9E">
        <w:rPr>
          <w:rFonts w:ascii="Calibri" w:hAnsi="Calibri" w:cs="Calibri"/>
          <w:sz w:val="20"/>
          <w:szCs w:val="20"/>
        </w:rPr>
        <w:t xml:space="preserve">Tim Flannery, 2002 Australia Day Address </w:t>
      </w:r>
    </w:p>
    <w:p w14:paraId="6F2AE576" w14:textId="517B89A4" w:rsidR="00687356" w:rsidRDefault="00B17EC2" w:rsidP="00271C4B">
      <w:pPr>
        <w:pStyle w:val="NormalWeb"/>
        <w:rPr>
          <w:rFonts w:ascii="Calibri" w:hAnsi="Calibri" w:cs="Calibri"/>
          <w:color w:val="000000"/>
          <w:sz w:val="22"/>
          <w:szCs w:val="22"/>
        </w:rPr>
      </w:pPr>
      <w:r>
        <w:rPr>
          <w:rFonts w:ascii="Calibri" w:hAnsi="Calibri" w:cs="Calibri"/>
          <w:color w:val="000000"/>
          <w:sz w:val="22"/>
          <w:szCs w:val="22"/>
        </w:rPr>
        <w:t>We started planning the water initiative in</w:t>
      </w:r>
      <w:r w:rsidR="00271C4B" w:rsidRPr="00271C4B">
        <w:rPr>
          <w:rFonts w:ascii="Calibri" w:hAnsi="Calibri" w:cs="Calibri"/>
          <w:color w:val="000000"/>
          <w:sz w:val="22"/>
          <w:szCs w:val="22"/>
        </w:rPr>
        <w:t xml:space="preserve"> 2001 </w:t>
      </w:r>
      <w:r>
        <w:rPr>
          <w:rFonts w:ascii="Calibri" w:hAnsi="Calibri" w:cs="Calibri"/>
          <w:color w:val="000000"/>
          <w:sz w:val="22"/>
          <w:szCs w:val="22"/>
        </w:rPr>
        <w:t>because we saw the warning signals of climate change and</w:t>
      </w:r>
      <w:r w:rsidR="00687356">
        <w:rPr>
          <w:rFonts w:ascii="Calibri" w:hAnsi="Calibri" w:cs="Calibri"/>
          <w:color w:val="000000"/>
          <w:sz w:val="22"/>
          <w:szCs w:val="22"/>
        </w:rPr>
        <w:t xml:space="preserve"> its</w:t>
      </w:r>
      <w:r>
        <w:rPr>
          <w:rFonts w:ascii="Calibri" w:hAnsi="Calibri" w:cs="Calibri"/>
          <w:color w:val="000000"/>
          <w:sz w:val="22"/>
          <w:szCs w:val="22"/>
        </w:rPr>
        <w:t xml:space="preserve"> </w:t>
      </w:r>
      <w:r w:rsidR="00687356">
        <w:rPr>
          <w:rFonts w:ascii="Calibri" w:hAnsi="Calibri" w:cs="Calibri"/>
          <w:color w:val="000000"/>
          <w:sz w:val="22"/>
          <w:szCs w:val="22"/>
        </w:rPr>
        <w:t xml:space="preserve">impacts on our rainfall and water </w:t>
      </w:r>
      <w:r>
        <w:rPr>
          <w:rFonts w:ascii="Calibri" w:hAnsi="Calibri" w:cs="Calibri"/>
          <w:color w:val="000000"/>
          <w:sz w:val="22"/>
          <w:szCs w:val="22"/>
        </w:rPr>
        <w:t>resources</w:t>
      </w:r>
      <w:r w:rsidR="00687356">
        <w:rPr>
          <w:rFonts w:ascii="Calibri" w:hAnsi="Calibri" w:cs="Calibri"/>
          <w:color w:val="000000"/>
          <w:sz w:val="22"/>
          <w:szCs w:val="22"/>
        </w:rPr>
        <w:t>. We wanted women to have the chance and the confidence to enter the debates because for far too long, these critical resource matters have been dominated by engineers, technocrats and vested political and sectoral interests.</w:t>
      </w:r>
    </w:p>
    <w:p w14:paraId="2E54F5A0" w14:textId="77777777" w:rsidR="00687356" w:rsidRDefault="00271C4B" w:rsidP="00687356">
      <w:pPr>
        <w:pStyle w:val="NormalWeb"/>
        <w:rPr>
          <w:rFonts w:ascii="Calibri" w:hAnsi="Calibri" w:cs="Calibri"/>
          <w:color w:val="000000"/>
          <w:sz w:val="22"/>
          <w:szCs w:val="22"/>
        </w:rPr>
      </w:pPr>
      <w:r w:rsidRPr="00271C4B">
        <w:rPr>
          <w:rFonts w:ascii="Calibri" w:hAnsi="Calibri" w:cs="Calibri"/>
          <w:color w:val="000000"/>
          <w:sz w:val="22"/>
          <w:szCs w:val="22"/>
        </w:rPr>
        <w:t xml:space="preserve">The </w:t>
      </w:r>
      <w:r w:rsidRPr="000216C4">
        <w:rPr>
          <w:rFonts w:ascii="Calibri" w:hAnsi="Calibri" w:cs="Calibri"/>
          <w:i/>
          <w:iCs/>
          <w:color w:val="000000"/>
          <w:sz w:val="22"/>
          <w:szCs w:val="22"/>
        </w:rPr>
        <w:t>Watermark Australia</w:t>
      </w:r>
      <w:r w:rsidRPr="00271C4B">
        <w:rPr>
          <w:rFonts w:ascii="Calibri" w:hAnsi="Calibri" w:cs="Calibri"/>
          <w:color w:val="000000"/>
          <w:sz w:val="22"/>
          <w:szCs w:val="22"/>
        </w:rPr>
        <w:t xml:space="preserve"> project engaged several thousand people, coming together in small groups, on multiple occasions to discuss materials prepared by the </w:t>
      </w:r>
      <w:r w:rsidRPr="000216C4">
        <w:rPr>
          <w:rFonts w:ascii="Calibri" w:hAnsi="Calibri" w:cs="Calibri"/>
          <w:i/>
          <w:iCs/>
          <w:color w:val="000000"/>
          <w:sz w:val="22"/>
          <w:szCs w:val="22"/>
        </w:rPr>
        <w:t>Watermark Australia</w:t>
      </w:r>
      <w:r w:rsidRPr="00271C4B">
        <w:rPr>
          <w:rFonts w:ascii="Calibri" w:hAnsi="Calibri" w:cs="Calibri"/>
          <w:color w:val="000000"/>
          <w:sz w:val="22"/>
          <w:szCs w:val="22"/>
        </w:rPr>
        <w:t xml:space="preserve"> secretariat – all with a view to becoming more water literate. Their experiences, views and ideas were integrated with input from a small number of eminent scientists, as well as wide-ranging information and data in various government, scientific and other published reports. </w:t>
      </w:r>
    </w:p>
    <w:p w14:paraId="3B4C4106" w14:textId="4EFB1115" w:rsidR="00687356" w:rsidRDefault="00271C4B" w:rsidP="00687356">
      <w:pPr>
        <w:pStyle w:val="NormalWeb"/>
        <w:rPr>
          <w:rFonts w:ascii="Calibri" w:hAnsi="Calibri" w:cs="Calibri"/>
          <w:color w:val="000000"/>
          <w:sz w:val="22"/>
          <w:szCs w:val="22"/>
        </w:rPr>
      </w:pPr>
      <w:r w:rsidRPr="00271C4B">
        <w:rPr>
          <w:rFonts w:ascii="Calibri" w:hAnsi="Calibri" w:cs="Calibri"/>
          <w:color w:val="000000"/>
          <w:sz w:val="22"/>
          <w:szCs w:val="22"/>
        </w:rPr>
        <w:t xml:space="preserve">This </w:t>
      </w:r>
      <w:r w:rsidR="00440823" w:rsidRPr="00271C4B">
        <w:rPr>
          <w:rFonts w:ascii="Calibri" w:hAnsi="Calibri" w:cs="Calibri"/>
          <w:color w:val="000000"/>
          <w:sz w:val="22"/>
          <w:szCs w:val="22"/>
        </w:rPr>
        <w:t>uniquely</w:t>
      </w:r>
      <w:r w:rsidR="00A72C74">
        <w:rPr>
          <w:rFonts w:ascii="Calibri" w:hAnsi="Calibri" w:cs="Calibri"/>
          <w:color w:val="000000"/>
          <w:sz w:val="22"/>
          <w:szCs w:val="22"/>
        </w:rPr>
        <w:t xml:space="preserve"> </w:t>
      </w:r>
      <w:r w:rsidR="00440823" w:rsidRPr="00271C4B">
        <w:rPr>
          <w:rFonts w:ascii="Calibri" w:hAnsi="Calibri" w:cs="Calibri"/>
          <w:color w:val="000000"/>
          <w:sz w:val="22"/>
          <w:szCs w:val="22"/>
        </w:rPr>
        <w:t>blended</w:t>
      </w:r>
      <w:r w:rsidRPr="00271C4B">
        <w:rPr>
          <w:rFonts w:ascii="Calibri" w:hAnsi="Calibri" w:cs="Calibri"/>
          <w:color w:val="000000"/>
          <w:sz w:val="22"/>
          <w:szCs w:val="22"/>
        </w:rPr>
        <w:t xml:space="preserve"> body of knowledge</w:t>
      </w:r>
      <w:r w:rsidR="00687356">
        <w:rPr>
          <w:rFonts w:ascii="Calibri" w:hAnsi="Calibri" w:cs="Calibri"/>
          <w:color w:val="000000"/>
          <w:sz w:val="22"/>
          <w:szCs w:val="22"/>
        </w:rPr>
        <w:t xml:space="preserve"> </w:t>
      </w:r>
      <w:r w:rsidR="00E30023" w:rsidRPr="00A72C74">
        <w:rPr>
          <w:rFonts w:ascii="Calibri" w:hAnsi="Calibri" w:cs="Calibri"/>
          <w:sz w:val="22"/>
          <w:szCs w:val="22"/>
          <w:shd w:val="clear" w:color="auto" w:fill="FFFFFF" w:themeFill="background1"/>
        </w:rPr>
        <w:t>(</w:t>
      </w:r>
      <w:r w:rsidR="00A72C74" w:rsidRPr="00A72C74">
        <w:rPr>
          <w:rFonts w:ascii="Calibri" w:hAnsi="Calibri" w:cs="Calibri"/>
          <w:sz w:val="22"/>
          <w:szCs w:val="22"/>
          <w:shd w:val="clear" w:color="auto" w:fill="FFFFFF" w:themeFill="background1"/>
        </w:rPr>
        <w:t>refer</w:t>
      </w:r>
      <w:r w:rsidR="00E30023" w:rsidRPr="00A72C74">
        <w:rPr>
          <w:rFonts w:ascii="Calibri" w:hAnsi="Calibri" w:cs="Calibri"/>
          <w:sz w:val="22"/>
          <w:szCs w:val="22"/>
          <w:shd w:val="clear" w:color="auto" w:fill="FFFFFF" w:themeFill="background1"/>
        </w:rPr>
        <w:t xml:space="preserve"> attached</w:t>
      </w:r>
      <w:r w:rsidR="00A72C74" w:rsidRPr="00A72C74">
        <w:rPr>
          <w:rFonts w:ascii="Calibri" w:hAnsi="Calibri" w:cs="Calibri"/>
          <w:sz w:val="22"/>
          <w:szCs w:val="22"/>
          <w:shd w:val="clear" w:color="auto" w:fill="FFFFFF" w:themeFill="background1"/>
        </w:rPr>
        <w:t xml:space="preserve"> pdf) </w:t>
      </w:r>
      <w:r w:rsidRPr="00271C4B">
        <w:rPr>
          <w:rFonts w:ascii="Calibri" w:hAnsi="Calibri" w:cs="Calibri"/>
          <w:color w:val="000000"/>
          <w:sz w:val="22"/>
          <w:szCs w:val="22"/>
        </w:rPr>
        <w:t>and a framework for action</w:t>
      </w:r>
      <w:r w:rsidR="00687356">
        <w:rPr>
          <w:rFonts w:ascii="Calibri" w:hAnsi="Calibri" w:cs="Calibri"/>
          <w:color w:val="000000"/>
          <w:sz w:val="22"/>
          <w:szCs w:val="22"/>
        </w:rPr>
        <w:t xml:space="preserve"> </w:t>
      </w:r>
      <w:r w:rsidR="00687356" w:rsidRPr="00271C4B">
        <w:rPr>
          <w:rFonts w:ascii="Calibri" w:hAnsi="Calibri" w:cs="Calibri"/>
          <w:color w:val="000000"/>
          <w:sz w:val="22"/>
          <w:szCs w:val="22"/>
        </w:rPr>
        <w:t>culminated in the production of a public document</w:t>
      </w:r>
      <w:r w:rsidR="00687356">
        <w:rPr>
          <w:rFonts w:ascii="Calibri" w:hAnsi="Calibri" w:cs="Calibri"/>
          <w:color w:val="000000"/>
          <w:sz w:val="22"/>
          <w:szCs w:val="22"/>
        </w:rPr>
        <w:t>,</w:t>
      </w:r>
      <w:r w:rsidR="00687356" w:rsidRPr="00271C4B">
        <w:rPr>
          <w:rFonts w:ascii="Calibri" w:hAnsi="Calibri" w:cs="Calibri"/>
          <w:color w:val="000000"/>
          <w:sz w:val="22"/>
          <w:szCs w:val="22"/>
        </w:rPr>
        <w:t xml:space="preserve"> </w:t>
      </w:r>
      <w:r w:rsidR="00687356" w:rsidRPr="00271C4B">
        <w:rPr>
          <w:rFonts w:ascii="Calibri" w:hAnsi="Calibri" w:cs="Calibri"/>
          <w:i/>
          <w:iCs/>
          <w:color w:val="000000"/>
          <w:sz w:val="22"/>
          <w:szCs w:val="22"/>
        </w:rPr>
        <w:t xml:space="preserve">Our Water Mark </w:t>
      </w:r>
      <w:r w:rsidR="00687356" w:rsidRPr="00271C4B">
        <w:rPr>
          <w:rFonts w:ascii="Calibri" w:hAnsi="Calibri" w:cs="Calibri"/>
          <w:color w:val="000000"/>
          <w:sz w:val="22"/>
          <w:szCs w:val="22"/>
        </w:rPr>
        <w:t>which was released in July 2007. Since then,</w:t>
      </w:r>
      <w:r w:rsidR="00687356">
        <w:rPr>
          <w:rFonts w:ascii="Calibri" w:hAnsi="Calibri" w:cs="Calibri"/>
          <w:color w:val="000000"/>
          <w:sz w:val="22"/>
          <w:szCs w:val="22"/>
        </w:rPr>
        <w:t xml:space="preserve"> </w:t>
      </w:r>
      <w:r w:rsidR="00687356" w:rsidRPr="00271C4B">
        <w:rPr>
          <w:rFonts w:ascii="Calibri" w:hAnsi="Calibri" w:cs="Calibri"/>
          <w:color w:val="000000"/>
          <w:sz w:val="22"/>
          <w:szCs w:val="22"/>
        </w:rPr>
        <w:t>37,000 copies of this document have been distributed nationally.</w:t>
      </w:r>
    </w:p>
    <w:p w14:paraId="4092CD6D" w14:textId="746A2625" w:rsidR="001B0D1D" w:rsidRPr="00761B1E" w:rsidRDefault="00687356" w:rsidP="00271C4B">
      <w:pPr>
        <w:pStyle w:val="NormalWeb"/>
        <w:rPr>
          <w:rFonts w:ascii="Calibri" w:hAnsi="Calibri" w:cs="Calibri"/>
          <w:color w:val="000000"/>
          <w:sz w:val="22"/>
          <w:szCs w:val="22"/>
        </w:rPr>
      </w:pPr>
      <w:r>
        <w:rPr>
          <w:rFonts w:ascii="Calibri" w:hAnsi="Calibri" w:cs="Calibri"/>
          <w:color w:val="000000"/>
          <w:sz w:val="22"/>
          <w:szCs w:val="22"/>
        </w:rPr>
        <w:t xml:space="preserve">We have sent separately, by post, two copies of </w:t>
      </w:r>
      <w:r w:rsidRPr="00687356">
        <w:rPr>
          <w:rFonts w:ascii="Calibri" w:hAnsi="Calibri" w:cs="Calibri"/>
          <w:i/>
          <w:iCs/>
          <w:color w:val="000000"/>
          <w:sz w:val="22"/>
          <w:szCs w:val="22"/>
        </w:rPr>
        <w:t>Our Water Mark</w:t>
      </w:r>
      <w:r>
        <w:rPr>
          <w:rFonts w:ascii="Calibri" w:hAnsi="Calibri" w:cs="Calibri"/>
          <w:color w:val="000000"/>
          <w:sz w:val="22"/>
          <w:szCs w:val="22"/>
        </w:rPr>
        <w:t xml:space="preserve"> for The Standing Committee. We would urge Committee members to read it carefully, and appreciatively, in the knowledge that the document serves as an important background resource informing the need for urgent action now on climate change and its rippling impacts on major resource issues such as Australia’s water systems and supplies.</w:t>
      </w:r>
      <w:r w:rsidR="00440823">
        <w:rPr>
          <w:rFonts w:ascii="Calibri" w:hAnsi="Calibri" w:cs="Calibri"/>
          <w:color w:val="000000"/>
          <w:sz w:val="22"/>
          <w:szCs w:val="22"/>
        </w:rPr>
        <w:br/>
      </w:r>
      <w:r w:rsidR="00440823" w:rsidRPr="007875E5">
        <w:rPr>
          <w:rFonts w:ascii="Calibri" w:hAnsi="Calibri" w:cs="Calibri"/>
          <w:color w:val="000000"/>
        </w:rPr>
        <w:br/>
      </w:r>
      <w:r w:rsidR="002C4358">
        <w:rPr>
          <w:rFonts w:asciiTheme="minorHAnsi" w:hAnsiTheme="minorHAnsi" w:cstheme="minorHAnsi"/>
          <w:b/>
          <w:bCs/>
          <w:color w:val="000000"/>
        </w:rPr>
        <w:t>The</w:t>
      </w:r>
      <w:r w:rsidR="001B0D1D" w:rsidRPr="001B0D1D">
        <w:rPr>
          <w:rFonts w:asciiTheme="minorHAnsi" w:hAnsiTheme="minorHAnsi" w:cstheme="minorHAnsi"/>
          <w:b/>
          <w:bCs/>
          <w:color w:val="000000"/>
        </w:rPr>
        <w:t xml:space="preserve"> reality that is not going away </w:t>
      </w:r>
    </w:p>
    <w:p w14:paraId="158B393E" w14:textId="6215E3F2" w:rsidR="002C4358" w:rsidRPr="002C4358" w:rsidRDefault="001B0D1D" w:rsidP="002C4358">
      <w:pPr>
        <w:pStyle w:val="NormalWeb"/>
        <w:rPr>
          <w:rFonts w:asciiTheme="minorHAnsi" w:hAnsiTheme="minorHAnsi" w:cstheme="minorHAnsi"/>
          <w:i/>
          <w:iCs/>
          <w:sz w:val="22"/>
          <w:szCs w:val="22"/>
        </w:rPr>
      </w:pPr>
      <w:r w:rsidRPr="001B0D1D">
        <w:rPr>
          <w:rFonts w:asciiTheme="minorHAnsi" w:hAnsiTheme="minorHAnsi" w:cstheme="minorHAnsi"/>
          <w:i/>
          <w:iCs/>
          <w:color w:val="000000"/>
          <w:sz w:val="22"/>
          <w:szCs w:val="22"/>
        </w:rPr>
        <w:t>Our Water mark</w:t>
      </w:r>
      <w:r>
        <w:rPr>
          <w:rFonts w:asciiTheme="minorHAnsi" w:hAnsiTheme="minorHAnsi" w:cstheme="minorHAnsi"/>
          <w:color w:val="000000"/>
          <w:sz w:val="22"/>
          <w:szCs w:val="22"/>
        </w:rPr>
        <w:t>, 13 years ago, drew attention in no uncertain terms to the global warming crisis:</w:t>
      </w:r>
      <w:r>
        <w:rPr>
          <w:rFonts w:asciiTheme="minorHAnsi" w:hAnsiTheme="minorHAnsi" w:cstheme="minorHAnsi"/>
          <w:color w:val="000000"/>
          <w:sz w:val="22"/>
          <w:szCs w:val="22"/>
        </w:rPr>
        <w:br/>
      </w:r>
      <w:r>
        <w:rPr>
          <w:rFonts w:asciiTheme="minorHAnsi" w:hAnsiTheme="minorHAnsi" w:cstheme="minorHAnsi"/>
          <w:color w:val="000000"/>
          <w:sz w:val="22"/>
          <w:szCs w:val="22"/>
        </w:rPr>
        <w:br/>
      </w:r>
      <w:r w:rsidR="00AE7425" w:rsidRPr="001B0D1D">
        <w:rPr>
          <w:rFonts w:asciiTheme="minorHAnsi" w:hAnsiTheme="minorHAnsi" w:cstheme="minorHAnsi"/>
          <w:i/>
          <w:iCs/>
          <w:color w:val="000000"/>
          <w:sz w:val="22"/>
          <w:szCs w:val="22"/>
        </w:rPr>
        <w:t>If global warming continues and ambient temperatures are reset somewhere between 0.54</w:t>
      </w:r>
      <w:r w:rsidR="00AE7425" w:rsidRPr="001B0D1D">
        <w:rPr>
          <w:rFonts w:asciiTheme="minorHAnsi" w:hAnsiTheme="minorHAnsi" w:cstheme="minorHAnsi"/>
          <w:i/>
          <w:iCs/>
          <w:sz w:val="22"/>
          <w:szCs w:val="22"/>
        </w:rPr>
        <w:t>°C and 1.24°C, annual surface-water runoff will be reset accordingly. Predictions for Victoria are alarming. By 2030 there will be a deficit in in surface-water runoff in 28 of the 29</w:t>
      </w:r>
      <w:r w:rsidR="00D21821" w:rsidRPr="001B0D1D">
        <w:rPr>
          <w:rFonts w:asciiTheme="minorHAnsi" w:hAnsiTheme="minorHAnsi" w:cstheme="minorHAnsi"/>
          <w:i/>
          <w:iCs/>
          <w:sz w:val="22"/>
          <w:szCs w:val="22"/>
        </w:rPr>
        <w:t xml:space="preserve"> surface-water management areas across the state of Victoria. The 2007 report of the Inter-governmental Panel on Climate Change (IPCC) forecasts rises in average daily temperatures by the end of this century in the range between 2.0°C and 4.5°C, with a 3.0°C rise a strong possibility. Furthermore, it states that the average rise in global temperatures by the end of the century is unlikely to be less than 1.5°C. This increase in average temperatures, and the consequent shift in local climate conditions, will become an overlay, accentuating any natural change in our weather pattern that may take place </w:t>
      </w:r>
      <w:r w:rsidR="00D21821" w:rsidRPr="001B0D1D">
        <w:rPr>
          <w:rFonts w:asciiTheme="minorHAnsi" w:hAnsiTheme="minorHAnsi" w:cstheme="minorHAnsi"/>
          <w:i/>
          <w:iCs/>
          <w:sz w:val="22"/>
          <w:szCs w:val="22"/>
        </w:rPr>
        <w:lastRenderedPageBreak/>
        <w:t>concurrently.</w:t>
      </w:r>
      <w:r>
        <w:rPr>
          <w:rFonts w:asciiTheme="minorHAnsi" w:hAnsiTheme="minorHAnsi" w:cstheme="minorHAnsi"/>
          <w:sz w:val="22"/>
          <w:szCs w:val="22"/>
        </w:rPr>
        <w:t xml:space="preserve"> (</w:t>
      </w:r>
      <w:r w:rsidRPr="001B0D1D">
        <w:rPr>
          <w:rFonts w:asciiTheme="minorHAnsi" w:hAnsiTheme="minorHAnsi" w:cstheme="minorHAnsi"/>
          <w:i/>
          <w:iCs/>
          <w:sz w:val="22"/>
          <w:szCs w:val="22"/>
        </w:rPr>
        <w:t>Our Watermark</w:t>
      </w:r>
      <w:r>
        <w:rPr>
          <w:rFonts w:asciiTheme="minorHAnsi" w:hAnsiTheme="minorHAnsi" w:cstheme="minorHAnsi"/>
          <w:sz w:val="22"/>
          <w:szCs w:val="22"/>
        </w:rPr>
        <w:t xml:space="preserve">, p.42) </w:t>
      </w:r>
      <w:r w:rsidR="002C4358">
        <w:rPr>
          <w:rFonts w:asciiTheme="minorHAnsi" w:hAnsiTheme="minorHAnsi" w:cstheme="minorHAnsi"/>
          <w:sz w:val="22"/>
          <w:szCs w:val="22"/>
        </w:rPr>
        <w:br/>
      </w:r>
      <w:r w:rsidR="002C4358">
        <w:rPr>
          <w:rFonts w:asciiTheme="minorHAnsi" w:hAnsiTheme="minorHAnsi" w:cstheme="minorHAnsi"/>
          <w:sz w:val="22"/>
          <w:szCs w:val="22"/>
        </w:rPr>
        <w:br/>
      </w:r>
      <w:r w:rsidR="002C4358" w:rsidRPr="002C4358">
        <w:rPr>
          <w:rFonts w:asciiTheme="minorHAnsi" w:hAnsiTheme="minorHAnsi" w:cstheme="minorHAnsi"/>
          <w:i/>
          <w:iCs/>
          <w:color w:val="000000"/>
          <w:sz w:val="22"/>
          <w:szCs w:val="22"/>
        </w:rPr>
        <w:t>Supercomputer modelling of climate change have long anticipated changes in rainfall patterns that will unfold across the southern half of the Australian mainland. According to these models, a new rainfall pattern will first become evident on the western side of the continent and will slowly work its way west to become the dominant pattern over a large part of the eastern seaboard. While most people are aware of the expected hotter summers and warmer winters, they probably don’t appreciate that, with a medium rise in average daily temperatures (of about 0.85</w:t>
      </w:r>
      <w:r w:rsidR="002C4358" w:rsidRPr="002C4358">
        <w:rPr>
          <w:rFonts w:asciiTheme="minorHAnsi" w:hAnsiTheme="minorHAnsi" w:cstheme="minorHAnsi"/>
          <w:i/>
          <w:iCs/>
          <w:sz w:val="22"/>
          <w:szCs w:val="22"/>
        </w:rPr>
        <w:t>°C</w:t>
      </w:r>
      <w:r w:rsidR="002C4358">
        <w:rPr>
          <w:rFonts w:asciiTheme="minorHAnsi" w:hAnsiTheme="minorHAnsi" w:cstheme="minorHAnsi"/>
          <w:i/>
          <w:iCs/>
          <w:sz w:val="22"/>
          <w:szCs w:val="22"/>
        </w:rPr>
        <w:t>)</w:t>
      </w:r>
      <w:r w:rsidR="002C4358" w:rsidRPr="002C4358">
        <w:rPr>
          <w:rFonts w:asciiTheme="minorHAnsi" w:hAnsiTheme="minorHAnsi" w:cstheme="minorHAnsi"/>
          <w:i/>
          <w:iCs/>
          <w:sz w:val="22"/>
          <w:szCs w:val="22"/>
        </w:rPr>
        <w:t xml:space="preserve"> annual rainfall across southern Australia is predicted to decline on average about 15%. An immediate consequence of this annual rainfall reduction will be a reduction in the volumes of surface water running into rivers and streams. </w:t>
      </w:r>
    </w:p>
    <w:p w14:paraId="191FC390" w14:textId="77777777" w:rsidR="002C4358" w:rsidRPr="002C4358" w:rsidRDefault="002C4358" w:rsidP="002C4358">
      <w:pPr>
        <w:pStyle w:val="NormalWeb"/>
        <w:rPr>
          <w:rFonts w:asciiTheme="minorHAnsi" w:hAnsiTheme="minorHAnsi" w:cstheme="minorHAnsi"/>
          <w:i/>
          <w:iCs/>
          <w:sz w:val="22"/>
          <w:szCs w:val="22"/>
        </w:rPr>
      </w:pPr>
      <w:r w:rsidRPr="002C4358">
        <w:rPr>
          <w:rFonts w:asciiTheme="minorHAnsi" w:hAnsiTheme="minorHAnsi" w:cstheme="minorHAnsi"/>
          <w:i/>
          <w:iCs/>
          <w:sz w:val="22"/>
          <w:szCs w:val="22"/>
        </w:rPr>
        <w:t xml:space="preserve">This predicted change will bring a new edge to Australia’s climate. Our weather will become even more variable than it is now. At the same time, it is predicted there will be more hot days, more dry days and more extreme storm events. </w:t>
      </w:r>
    </w:p>
    <w:p w14:paraId="729E1C17" w14:textId="7984F769" w:rsidR="002C4358" w:rsidRPr="002C4358" w:rsidRDefault="002C4358" w:rsidP="002C4358">
      <w:pPr>
        <w:pStyle w:val="NormalWeb"/>
        <w:rPr>
          <w:rFonts w:asciiTheme="minorHAnsi" w:hAnsiTheme="minorHAnsi" w:cstheme="minorHAnsi"/>
          <w:i/>
          <w:iCs/>
          <w:sz w:val="22"/>
          <w:szCs w:val="22"/>
        </w:rPr>
      </w:pPr>
      <w:r w:rsidRPr="002C4358">
        <w:rPr>
          <w:rFonts w:asciiTheme="minorHAnsi" w:hAnsiTheme="minorHAnsi" w:cstheme="minorHAnsi"/>
          <w:i/>
          <w:iCs/>
          <w:sz w:val="22"/>
          <w:szCs w:val="22"/>
        </w:rPr>
        <w:t xml:space="preserve">Now here is the double whammy! Whenever rain does fall, higher ambient temperatures mean that more water will evaporate from the land surface, while at the same time the drier soils will absorb more of this water, causing surface water runoff to reduce even further. Our major storages will fill at slower rates and our groundwater aquifers will also be recharged more slowly. Keep in mind here that, even without this further reduction in runoff, surface water and groundwater in many parts of the country are already being removed at rates exceeding the ability of these sources to be replenished naturally.  </w:t>
      </w:r>
    </w:p>
    <w:p w14:paraId="773977D3" w14:textId="7801BA11" w:rsidR="001B0D1D" w:rsidRPr="001B0D1D" w:rsidRDefault="002C4358" w:rsidP="002C4358">
      <w:pPr>
        <w:pStyle w:val="NormalWeb"/>
        <w:rPr>
          <w:rFonts w:asciiTheme="minorHAnsi" w:hAnsiTheme="minorHAnsi" w:cstheme="minorHAnsi"/>
          <w:sz w:val="22"/>
          <w:szCs w:val="22"/>
        </w:rPr>
      </w:pPr>
      <w:r w:rsidRPr="002C4358">
        <w:rPr>
          <w:rFonts w:asciiTheme="minorHAnsi" w:hAnsiTheme="minorHAnsi" w:cstheme="minorHAnsi"/>
          <w:i/>
          <w:iCs/>
          <w:sz w:val="22"/>
          <w:szCs w:val="22"/>
        </w:rPr>
        <w:t xml:space="preserve">Cyclones may move further south creating local flooding in places which have seldom experienced such impacts. An alarming observation for eastern seaboard dwellers is that when Australia’s weather systems are under the influence of El </w:t>
      </w:r>
      <w:r w:rsidRPr="00DB4DBE">
        <w:rPr>
          <w:rFonts w:asciiTheme="minorHAnsi" w:hAnsiTheme="minorHAnsi" w:cstheme="minorHAnsi"/>
          <w:i/>
          <w:iCs/>
          <w:sz w:val="22"/>
          <w:szCs w:val="22"/>
        </w:rPr>
        <w:t>Ni</w:t>
      </w:r>
      <w:r w:rsidR="00DB4DBE" w:rsidRPr="00DB4DBE">
        <w:rPr>
          <w:rStyle w:val="Emphasis"/>
          <w:rFonts w:asciiTheme="minorHAnsi" w:hAnsiTheme="minorHAnsi" w:cstheme="minorHAnsi"/>
          <w:sz w:val="22"/>
          <w:szCs w:val="22"/>
          <w:shd w:val="clear" w:color="auto" w:fill="FFFFFF"/>
        </w:rPr>
        <w:t>ñ</w:t>
      </w:r>
      <w:r w:rsidRPr="00DB4DBE">
        <w:rPr>
          <w:rFonts w:asciiTheme="minorHAnsi" w:hAnsiTheme="minorHAnsi" w:cstheme="minorHAnsi"/>
          <w:i/>
          <w:iCs/>
          <w:sz w:val="22"/>
          <w:szCs w:val="22"/>
        </w:rPr>
        <w:t>o</w:t>
      </w:r>
      <w:r w:rsidRPr="002C4358">
        <w:rPr>
          <w:rFonts w:asciiTheme="minorHAnsi" w:hAnsiTheme="minorHAnsi" w:cstheme="minorHAnsi"/>
          <w:i/>
          <w:iCs/>
          <w:sz w:val="22"/>
          <w:szCs w:val="22"/>
        </w:rPr>
        <w:t xml:space="preserve"> conditions, cyclones in the northeast have tended to move south AND to the east. A lot of the rain associated with these systems has fallen over the Pacific Ocean rather than over northern and central Queensland. In contrast, the northern regions of Western Australia have been getting wetter, with weather patterns moving in from the Indian Ocean and progressing in an easterly direction.</w:t>
      </w:r>
      <w:r>
        <w:rPr>
          <w:rFonts w:asciiTheme="minorHAnsi" w:hAnsiTheme="minorHAnsi" w:cstheme="minorHAnsi"/>
          <w:i/>
          <w:iCs/>
          <w:sz w:val="22"/>
          <w:szCs w:val="22"/>
        </w:rPr>
        <w:t xml:space="preserve"> </w:t>
      </w:r>
      <w:r>
        <w:rPr>
          <w:rFonts w:asciiTheme="minorHAnsi" w:hAnsiTheme="minorHAnsi" w:cstheme="minorHAnsi"/>
          <w:sz w:val="22"/>
          <w:szCs w:val="22"/>
        </w:rPr>
        <w:t>(</w:t>
      </w:r>
      <w:r w:rsidRPr="001B0D1D">
        <w:rPr>
          <w:rFonts w:asciiTheme="minorHAnsi" w:hAnsiTheme="minorHAnsi" w:cstheme="minorHAnsi"/>
          <w:i/>
          <w:iCs/>
          <w:sz w:val="22"/>
          <w:szCs w:val="22"/>
        </w:rPr>
        <w:t>Our Watermark</w:t>
      </w:r>
      <w:r>
        <w:rPr>
          <w:rFonts w:asciiTheme="minorHAnsi" w:hAnsiTheme="minorHAnsi" w:cstheme="minorHAnsi"/>
          <w:sz w:val="22"/>
          <w:szCs w:val="22"/>
        </w:rPr>
        <w:t>, p. 70-1)</w:t>
      </w:r>
      <w:r w:rsidR="001B0D1D" w:rsidRPr="002C4358">
        <w:rPr>
          <w:rFonts w:asciiTheme="minorHAnsi" w:hAnsiTheme="minorHAnsi" w:cstheme="minorHAnsi"/>
          <w:i/>
          <w:iCs/>
          <w:sz w:val="22"/>
          <w:szCs w:val="22"/>
        </w:rPr>
        <w:br/>
      </w:r>
      <w:r w:rsidR="001B0D1D">
        <w:rPr>
          <w:rFonts w:asciiTheme="minorHAnsi" w:hAnsiTheme="minorHAnsi" w:cstheme="minorHAnsi"/>
          <w:sz w:val="22"/>
          <w:szCs w:val="22"/>
        </w:rPr>
        <w:br/>
        <w:t xml:space="preserve">The entire body of global scientific opinion has reinforced these trends. How long do we have to wait for our national leadership to act on them?  </w:t>
      </w:r>
      <w:r>
        <w:rPr>
          <w:rFonts w:asciiTheme="minorHAnsi" w:hAnsiTheme="minorHAnsi" w:cstheme="minorHAnsi"/>
          <w:sz w:val="22"/>
          <w:szCs w:val="22"/>
        </w:rPr>
        <w:br/>
      </w:r>
      <w:r>
        <w:rPr>
          <w:rFonts w:asciiTheme="minorHAnsi" w:hAnsiTheme="minorHAnsi" w:cstheme="minorHAnsi"/>
          <w:sz w:val="22"/>
          <w:szCs w:val="22"/>
        </w:rPr>
        <w:br/>
      </w:r>
      <w:r w:rsidR="001B0D1D" w:rsidRPr="001B0D1D">
        <w:rPr>
          <w:rFonts w:asciiTheme="minorHAnsi" w:hAnsiTheme="minorHAnsi" w:cstheme="minorHAnsi"/>
          <w:i/>
          <w:iCs/>
          <w:sz w:val="22"/>
          <w:szCs w:val="22"/>
        </w:rPr>
        <w:t xml:space="preserve">Our Watermark </w:t>
      </w:r>
      <w:r w:rsidR="001B0D1D">
        <w:rPr>
          <w:rFonts w:asciiTheme="minorHAnsi" w:hAnsiTheme="minorHAnsi" w:cstheme="minorHAnsi"/>
          <w:sz w:val="22"/>
          <w:szCs w:val="22"/>
        </w:rPr>
        <w:t>emphasised that we have already degraded so much our Australian environment</w:t>
      </w:r>
      <w:r>
        <w:rPr>
          <w:rFonts w:asciiTheme="minorHAnsi" w:hAnsiTheme="minorHAnsi" w:cstheme="minorHAnsi"/>
          <w:sz w:val="22"/>
          <w:szCs w:val="22"/>
        </w:rPr>
        <w:t xml:space="preserve">. Action on climate change must also incorporate land and water repair: </w:t>
      </w:r>
    </w:p>
    <w:p w14:paraId="1895F14B" w14:textId="5D68B7CB" w:rsidR="00761B1E" w:rsidRDefault="00D21821" w:rsidP="00271C4B">
      <w:pPr>
        <w:pStyle w:val="NormalWeb"/>
        <w:rPr>
          <w:rFonts w:asciiTheme="minorHAnsi" w:hAnsiTheme="minorHAnsi" w:cstheme="minorHAnsi"/>
          <w:b/>
          <w:bCs/>
          <w:sz w:val="22"/>
          <w:szCs w:val="22"/>
        </w:rPr>
      </w:pPr>
      <w:r w:rsidRPr="002C4358">
        <w:rPr>
          <w:rFonts w:asciiTheme="minorHAnsi" w:hAnsiTheme="minorHAnsi" w:cstheme="minorHAnsi"/>
          <w:i/>
          <w:iCs/>
          <w:sz w:val="22"/>
          <w:szCs w:val="22"/>
        </w:rPr>
        <w:t xml:space="preserve">We have extensively degraded many of our freshwater ecosystems. Some of this damage is beyond repair. Yet our very future rests not only on repairing as much as we can, but on adapting to the impacts of climate change. </w:t>
      </w:r>
      <w:r w:rsidR="002C4358">
        <w:rPr>
          <w:rFonts w:asciiTheme="minorHAnsi" w:hAnsiTheme="minorHAnsi" w:cstheme="minorHAnsi"/>
          <w:i/>
          <w:iCs/>
          <w:sz w:val="22"/>
          <w:szCs w:val="22"/>
        </w:rPr>
        <w:t>(</w:t>
      </w:r>
      <w:r w:rsidR="002C4358" w:rsidRPr="001B0D1D">
        <w:rPr>
          <w:rFonts w:asciiTheme="minorHAnsi" w:hAnsiTheme="minorHAnsi" w:cstheme="minorHAnsi"/>
          <w:i/>
          <w:iCs/>
          <w:sz w:val="22"/>
          <w:szCs w:val="22"/>
        </w:rPr>
        <w:t>Our Watermark</w:t>
      </w:r>
      <w:r w:rsidR="002C4358">
        <w:rPr>
          <w:rFonts w:asciiTheme="minorHAnsi" w:hAnsiTheme="minorHAnsi" w:cstheme="minorHAnsi"/>
          <w:sz w:val="22"/>
          <w:szCs w:val="22"/>
        </w:rPr>
        <w:t>, p. 45)</w:t>
      </w:r>
    </w:p>
    <w:p w14:paraId="7B9BBD3E" w14:textId="7AA6FC88" w:rsidR="002C4358" w:rsidRPr="002C4358" w:rsidRDefault="002C4358" w:rsidP="00271C4B">
      <w:pPr>
        <w:pStyle w:val="NormalWeb"/>
        <w:rPr>
          <w:rFonts w:asciiTheme="minorHAnsi" w:hAnsiTheme="minorHAnsi" w:cstheme="minorHAnsi"/>
          <w:sz w:val="22"/>
          <w:szCs w:val="22"/>
        </w:rPr>
      </w:pPr>
      <w:r w:rsidRPr="002C4358">
        <w:rPr>
          <w:rFonts w:asciiTheme="minorHAnsi" w:hAnsiTheme="minorHAnsi" w:cstheme="minorHAnsi"/>
          <w:b/>
          <w:bCs/>
          <w:sz w:val="22"/>
          <w:szCs w:val="22"/>
        </w:rPr>
        <w:t xml:space="preserve">How must </w:t>
      </w:r>
      <w:r w:rsidR="00761B1E">
        <w:rPr>
          <w:rFonts w:asciiTheme="minorHAnsi" w:hAnsiTheme="minorHAnsi" w:cstheme="minorHAnsi"/>
          <w:b/>
          <w:bCs/>
          <w:sz w:val="22"/>
          <w:szCs w:val="22"/>
        </w:rPr>
        <w:t>w</w:t>
      </w:r>
      <w:r w:rsidRPr="002C4358">
        <w:rPr>
          <w:rFonts w:asciiTheme="minorHAnsi" w:hAnsiTheme="minorHAnsi" w:cstheme="minorHAnsi"/>
          <w:b/>
          <w:bCs/>
          <w:sz w:val="22"/>
          <w:szCs w:val="22"/>
        </w:rPr>
        <w:t xml:space="preserve">e act in the face of an existential crisis? </w:t>
      </w:r>
      <w:r>
        <w:rPr>
          <w:rFonts w:asciiTheme="minorHAnsi" w:hAnsiTheme="minorHAnsi" w:cstheme="minorHAnsi"/>
          <w:b/>
          <w:bCs/>
          <w:sz w:val="22"/>
          <w:szCs w:val="22"/>
        </w:rPr>
        <w:br/>
      </w:r>
      <w:r>
        <w:rPr>
          <w:rFonts w:asciiTheme="minorHAnsi" w:hAnsiTheme="minorHAnsi" w:cstheme="minorHAnsi"/>
          <w:b/>
          <w:bCs/>
          <w:sz w:val="22"/>
          <w:szCs w:val="22"/>
        </w:rPr>
        <w:br/>
      </w:r>
      <w:r>
        <w:rPr>
          <w:rFonts w:asciiTheme="minorHAnsi" w:hAnsiTheme="minorHAnsi" w:cstheme="minorHAnsi"/>
          <w:sz w:val="22"/>
          <w:szCs w:val="22"/>
        </w:rPr>
        <w:t xml:space="preserve">For too long in our country, our national leadership has </w:t>
      </w:r>
      <w:r w:rsidR="00761B1E">
        <w:rPr>
          <w:rFonts w:asciiTheme="minorHAnsi" w:hAnsiTheme="minorHAnsi" w:cstheme="minorHAnsi"/>
          <w:sz w:val="22"/>
          <w:szCs w:val="22"/>
        </w:rPr>
        <w:t xml:space="preserve">refused to acknowledge the serious threat to the health of our planet. A “business as usual” </w:t>
      </w:r>
      <w:r w:rsidR="00DB4DBE">
        <w:rPr>
          <w:rFonts w:asciiTheme="minorHAnsi" w:hAnsiTheme="minorHAnsi" w:cstheme="minorHAnsi"/>
          <w:sz w:val="22"/>
          <w:szCs w:val="22"/>
        </w:rPr>
        <w:t xml:space="preserve">approach </w:t>
      </w:r>
      <w:r w:rsidR="00761B1E">
        <w:rPr>
          <w:rFonts w:asciiTheme="minorHAnsi" w:hAnsiTheme="minorHAnsi" w:cstheme="minorHAnsi"/>
          <w:sz w:val="22"/>
          <w:szCs w:val="22"/>
        </w:rPr>
        <w:t>is morally bankrupt.</w:t>
      </w:r>
    </w:p>
    <w:p w14:paraId="1E87CEA4" w14:textId="1FF8ED6C" w:rsidR="00A74B0F" w:rsidRDefault="004E1AB3" w:rsidP="00271C4B">
      <w:pPr>
        <w:pStyle w:val="NormalWeb"/>
        <w:rPr>
          <w:rFonts w:ascii="Calibri" w:hAnsi="Calibri" w:cs="Calibri"/>
          <w:color w:val="000000"/>
          <w:sz w:val="22"/>
          <w:szCs w:val="22"/>
        </w:rPr>
      </w:pPr>
      <w:r w:rsidRPr="00761B1E">
        <w:rPr>
          <w:rFonts w:ascii="Calibri" w:hAnsi="Calibri" w:cs="Calibri"/>
          <w:i/>
          <w:iCs/>
          <w:color w:val="000000"/>
          <w:sz w:val="22"/>
          <w:szCs w:val="22"/>
        </w:rPr>
        <w:t xml:space="preserve">We find it almost </w:t>
      </w:r>
      <w:r w:rsidR="00EA730E" w:rsidRPr="00761B1E">
        <w:rPr>
          <w:rFonts w:ascii="Calibri" w:hAnsi="Calibri" w:cs="Calibri"/>
          <w:i/>
          <w:iCs/>
          <w:color w:val="000000"/>
          <w:sz w:val="22"/>
          <w:szCs w:val="22"/>
        </w:rPr>
        <w:t>impossible</w:t>
      </w:r>
      <w:r w:rsidRPr="00761B1E">
        <w:rPr>
          <w:rFonts w:ascii="Calibri" w:hAnsi="Calibri" w:cs="Calibri"/>
          <w:i/>
          <w:iCs/>
          <w:color w:val="000000"/>
          <w:sz w:val="22"/>
          <w:szCs w:val="22"/>
        </w:rPr>
        <w:t xml:space="preserve"> to imagine the End of Us. But then so did the Mayans, one imagines. Or even the Romans, </w:t>
      </w:r>
      <w:r w:rsidR="00EA730E" w:rsidRPr="00761B1E">
        <w:rPr>
          <w:rFonts w:ascii="Calibri" w:hAnsi="Calibri" w:cs="Calibri"/>
          <w:i/>
          <w:iCs/>
          <w:color w:val="000000"/>
          <w:sz w:val="22"/>
          <w:szCs w:val="22"/>
        </w:rPr>
        <w:t xml:space="preserve">with their milder catastrophe. Perhaps </w:t>
      </w:r>
      <w:proofErr w:type="gramStart"/>
      <w:r w:rsidR="00EA730E" w:rsidRPr="00761B1E">
        <w:rPr>
          <w:rFonts w:ascii="Calibri" w:hAnsi="Calibri" w:cs="Calibri"/>
          <w:i/>
          <w:iCs/>
          <w:color w:val="000000"/>
          <w:sz w:val="22"/>
          <w:szCs w:val="22"/>
        </w:rPr>
        <w:t>in the midst of</w:t>
      </w:r>
      <w:proofErr w:type="gramEnd"/>
      <w:r w:rsidR="00EA730E" w:rsidRPr="00761B1E">
        <w:rPr>
          <w:rFonts w:ascii="Calibri" w:hAnsi="Calibri" w:cs="Calibri"/>
          <w:i/>
          <w:iCs/>
          <w:color w:val="000000"/>
          <w:sz w:val="22"/>
          <w:szCs w:val="22"/>
        </w:rPr>
        <w:t xml:space="preserve"> the decline there were speeches in the Forum about what great shape the franchise was in. A little unrest with</w:t>
      </w:r>
      <w:r w:rsidR="00ED5C0A" w:rsidRPr="00761B1E">
        <w:rPr>
          <w:rFonts w:ascii="Calibri" w:hAnsi="Calibri" w:cs="Calibri"/>
          <w:i/>
          <w:iCs/>
          <w:color w:val="000000"/>
          <w:sz w:val="22"/>
          <w:szCs w:val="22"/>
        </w:rPr>
        <w:t xml:space="preserve"> </w:t>
      </w:r>
      <w:r w:rsidR="00EA730E" w:rsidRPr="00761B1E">
        <w:rPr>
          <w:rFonts w:ascii="Calibri" w:hAnsi="Calibri" w:cs="Calibri"/>
          <w:i/>
          <w:iCs/>
          <w:color w:val="000000"/>
          <w:sz w:val="22"/>
          <w:szCs w:val="22"/>
        </w:rPr>
        <w:t xml:space="preserve">the Christians, a bit of bother with the barbarians but nothing the empire couldn’t deal with by ‘growing </w:t>
      </w:r>
      <w:r w:rsidR="00EA730E" w:rsidRPr="00761B1E">
        <w:rPr>
          <w:rFonts w:ascii="Calibri" w:hAnsi="Calibri" w:cs="Calibri"/>
          <w:i/>
          <w:iCs/>
          <w:color w:val="000000"/>
          <w:sz w:val="22"/>
          <w:szCs w:val="22"/>
        </w:rPr>
        <w:lastRenderedPageBreak/>
        <w:t xml:space="preserve">the </w:t>
      </w:r>
      <w:proofErr w:type="gramStart"/>
      <w:r w:rsidR="00EA730E" w:rsidRPr="00761B1E">
        <w:rPr>
          <w:rFonts w:ascii="Calibri" w:hAnsi="Calibri" w:cs="Calibri"/>
          <w:i/>
          <w:iCs/>
          <w:color w:val="000000"/>
          <w:sz w:val="22"/>
          <w:szCs w:val="22"/>
        </w:rPr>
        <w:t>business’</w:t>
      </w:r>
      <w:proofErr w:type="gramEnd"/>
      <w:r w:rsidR="00EA730E" w:rsidRPr="00761B1E">
        <w:rPr>
          <w:rFonts w:ascii="Calibri" w:hAnsi="Calibri" w:cs="Calibri"/>
          <w:i/>
          <w:iCs/>
          <w:color w:val="000000"/>
          <w:sz w:val="22"/>
          <w:szCs w:val="22"/>
        </w:rPr>
        <w:t>. Bathhouse anyone?</w:t>
      </w:r>
      <w:r w:rsidR="00EA730E">
        <w:rPr>
          <w:rFonts w:ascii="Calibri" w:hAnsi="Calibri" w:cs="Calibri"/>
          <w:color w:val="000000"/>
          <w:sz w:val="22"/>
          <w:szCs w:val="22"/>
        </w:rPr>
        <w:br/>
      </w:r>
      <w:r w:rsidR="00EA730E" w:rsidRPr="00E30023">
        <w:rPr>
          <w:rFonts w:ascii="Calibri" w:hAnsi="Calibri" w:cs="Calibri"/>
          <w:color w:val="000000"/>
          <w:sz w:val="20"/>
          <w:szCs w:val="20"/>
        </w:rPr>
        <w:t>-</w:t>
      </w:r>
      <w:r w:rsidR="00063D66">
        <w:rPr>
          <w:rFonts w:ascii="Calibri" w:hAnsi="Calibri" w:cs="Calibri"/>
          <w:color w:val="000000"/>
          <w:sz w:val="20"/>
          <w:szCs w:val="20"/>
        </w:rPr>
        <w:t xml:space="preserve"> </w:t>
      </w:r>
      <w:r w:rsidR="00EA730E" w:rsidRPr="00E30023">
        <w:rPr>
          <w:rFonts w:ascii="Calibri" w:hAnsi="Calibri" w:cs="Calibri"/>
          <w:color w:val="000000"/>
          <w:sz w:val="20"/>
          <w:szCs w:val="20"/>
        </w:rPr>
        <w:t xml:space="preserve">F Souter, 10 June 2006 </w:t>
      </w:r>
      <w:r w:rsidR="00761B1E">
        <w:rPr>
          <w:rFonts w:ascii="Calibri" w:hAnsi="Calibri" w:cs="Calibri"/>
          <w:color w:val="000000"/>
          <w:sz w:val="20"/>
          <w:szCs w:val="20"/>
        </w:rPr>
        <w:t>(</w:t>
      </w:r>
      <w:r w:rsidR="00761B1E">
        <w:rPr>
          <w:rFonts w:asciiTheme="minorHAnsi" w:hAnsiTheme="minorHAnsi" w:cstheme="minorHAnsi"/>
          <w:sz w:val="22"/>
          <w:szCs w:val="22"/>
        </w:rPr>
        <w:t>(</w:t>
      </w:r>
      <w:r w:rsidR="00761B1E" w:rsidRPr="001B0D1D">
        <w:rPr>
          <w:rFonts w:asciiTheme="minorHAnsi" w:hAnsiTheme="minorHAnsi" w:cstheme="minorHAnsi"/>
          <w:i/>
          <w:iCs/>
          <w:sz w:val="22"/>
          <w:szCs w:val="22"/>
        </w:rPr>
        <w:t>Our Watermark</w:t>
      </w:r>
      <w:r w:rsidR="00761B1E">
        <w:rPr>
          <w:rFonts w:asciiTheme="minorHAnsi" w:hAnsiTheme="minorHAnsi" w:cstheme="minorHAnsi"/>
          <w:sz w:val="22"/>
          <w:szCs w:val="22"/>
        </w:rPr>
        <w:t>, p.92)</w:t>
      </w:r>
    </w:p>
    <w:p w14:paraId="6EAA9670" w14:textId="17E69B41" w:rsidR="00271C4B" w:rsidRDefault="00EA730E" w:rsidP="00271C4B">
      <w:pPr>
        <w:pStyle w:val="NormalWeb"/>
        <w:rPr>
          <w:rFonts w:asciiTheme="minorHAnsi" w:hAnsiTheme="minorHAnsi" w:cstheme="minorHAnsi"/>
          <w:sz w:val="22"/>
          <w:szCs w:val="22"/>
        </w:rPr>
      </w:pPr>
      <w:r w:rsidRPr="00063D66">
        <w:rPr>
          <w:rFonts w:ascii="Calibri" w:hAnsi="Calibri" w:cs="Calibri"/>
          <w:i/>
          <w:iCs/>
          <w:color w:val="000000"/>
          <w:sz w:val="22"/>
          <w:szCs w:val="22"/>
        </w:rPr>
        <w:t>We have become, by power of a glorious revolutionary accident called intelligence, the stewards of life’s continuity on Earth. We did not ask for this role, but we cannot abjure it. We may not be suited for, it, but here we are.</w:t>
      </w:r>
      <w:r>
        <w:rPr>
          <w:rFonts w:ascii="Calibri" w:hAnsi="Calibri" w:cs="Calibri"/>
          <w:color w:val="000000"/>
          <w:sz w:val="22"/>
          <w:szCs w:val="22"/>
        </w:rPr>
        <w:br/>
      </w:r>
      <w:r w:rsidRPr="00E30023">
        <w:rPr>
          <w:rFonts w:ascii="Calibri" w:hAnsi="Calibri" w:cs="Calibri"/>
          <w:color w:val="000000"/>
          <w:sz w:val="20"/>
          <w:szCs w:val="20"/>
        </w:rPr>
        <w:t>- Stephen Jay Gould</w:t>
      </w:r>
      <w:r w:rsidR="00DB4DBE">
        <w:rPr>
          <w:rFonts w:ascii="Calibri" w:hAnsi="Calibri" w:cs="Calibri"/>
          <w:color w:val="000000"/>
          <w:sz w:val="20"/>
          <w:szCs w:val="20"/>
        </w:rPr>
        <w:t xml:space="preserve">, </w:t>
      </w:r>
      <w:r w:rsidRPr="00E30023">
        <w:rPr>
          <w:rFonts w:ascii="Calibri" w:hAnsi="Calibri" w:cs="Calibri"/>
          <w:color w:val="000000"/>
          <w:sz w:val="20"/>
          <w:szCs w:val="20"/>
        </w:rPr>
        <w:t>1997</w:t>
      </w:r>
      <w:r w:rsidR="00063D66">
        <w:rPr>
          <w:rFonts w:ascii="Calibri" w:hAnsi="Calibri" w:cs="Calibri"/>
          <w:color w:val="000000"/>
          <w:sz w:val="20"/>
          <w:szCs w:val="20"/>
        </w:rPr>
        <w:t xml:space="preserve"> (</w:t>
      </w:r>
      <w:r w:rsidR="00063D66" w:rsidRPr="001B0D1D">
        <w:rPr>
          <w:rFonts w:asciiTheme="minorHAnsi" w:hAnsiTheme="minorHAnsi" w:cstheme="minorHAnsi"/>
          <w:i/>
          <w:iCs/>
          <w:sz w:val="22"/>
          <w:szCs w:val="22"/>
        </w:rPr>
        <w:t>Our Watermark</w:t>
      </w:r>
      <w:r w:rsidR="00063D66">
        <w:rPr>
          <w:rFonts w:asciiTheme="minorHAnsi" w:hAnsiTheme="minorHAnsi" w:cstheme="minorHAnsi"/>
          <w:sz w:val="22"/>
          <w:szCs w:val="22"/>
        </w:rPr>
        <w:t>, p. 95)</w:t>
      </w:r>
    </w:p>
    <w:p w14:paraId="28D2B84F" w14:textId="6198C2A5" w:rsidR="00063D66" w:rsidRPr="00271C4B" w:rsidRDefault="00063D66" w:rsidP="00271C4B">
      <w:pPr>
        <w:pStyle w:val="NormalWeb"/>
        <w:rPr>
          <w:rFonts w:ascii="Calibri" w:hAnsi="Calibri" w:cs="Calibri"/>
          <w:color w:val="000000"/>
          <w:sz w:val="22"/>
          <w:szCs w:val="22"/>
        </w:rPr>
      </w:pPr>
      <w:r>
        <w:rPr>
          <w:rFonts w:asciiTheme="minorHAnsi" w:hAnsiTheme="minorHAnsi" w:cstheme="minorHAnsi"/>
          <w:sz w:val="22"/>
          <w:szCs w:val="22"/>
        </w:rPr>
        <w:t xml:space="preserve">Every day, every week, every month that our leadership fails to address climate change in </w:t>
      </w:r>
      <w:proofErr w:type="gramStart"/>
      <w:r>
        <w:rPr>
          <w:rFonts w:asciiTheme="minorHAnsi" w:hAnsiTheme="minorHAnsi" w:cstheme="minorHAnsi"/>
          <w:sz w:val="22"/>
          <w:szCs w:val="22"/>
        </w:rPr>
        <w:t>all of</w:t>
      </w:r>
      <w:proofErr w:type="gramEnd"/>
      <w:r>
        <w:rPr>
          <w:rFonts w:asciiTheme="minorHAnsi" w:hAnsiTheme="minorHAnsi" w:cstheme="minorHAnsi"/>
          <w:sz w:val="22"/>
          <w:szCs w:val="22"/>
        </w:rPr>
        <w:t xml:space="preserve"> its seriousness </w:t>
      </w:r>
      <w:r w:rsidR="008F2ECC">
        <w:rPr>
          <w:rFonts w:asciiTheme="minorHAnsi" w:hAnsiTheme="minorHAnsi" w:cstheme="minorHAnsi"/>
          <w:sz w:val="22"/>
          <w:szCs w:val="22"/>
        </w:rPr>
        <w:t xml:space="preserve">is an opportunity lost – for all time. </w:t>
      </w:r>
    </w:p>
    <w:p w14:paraId="5BCE77EB" w14:textId="7A7148D3" w:rsidR="00205D4E" w:rsidRDefault="00271C4B">
      <w:pPr>
        <w:rPr>
          <w:rFonts w:ascii="Calibri" w:hAnsi="Calibri" w:cs="Calibri"/>
        </w:rPr>
      </w:pPr>
      <w:r w:rsidRPr="007875E5">
        <w:rPr>
          <w:rFonts w:ascii="Calibri" w:hAnsi="Calibri" w:cs="Calibri"/>
          <w:b/>
          <w:bCs/>
          <w:sz w:val="24"/>
          <w:szCs w:val="24"/>
        </w:rPr>
        <w:t xml:space="preserve">Guiding principles and elements of the </w:t>
      </w:r>
      <w:r w:rsidRPr="007875E5">
        <w:rPr>
          <w:rFonts w:ascii="Calibri" w:hAnsi="Calibri" w:cs="Calibri"/>
          <w:b/>
          <w:bCs/>
          <w:i/>
          <w:iCs/>
          <w:sz w:val="24"/>
          <w:szCs w:val="24"/>
        </w:rPr>
        <w:t>Climate Change Bill 2020</w:t>
      </w:r>
      <w:r w:rsidRPr="007875E5">
        <w:rPr>
          <w:rFonts w:ascii="Calibri" w:hAnsi="Calibri" w:cs="Calibri"/>
          <w:b/>
          <w:bCs/>
          <w:sz w:val="24"/>
          <w:szCs w:val="24"/>
        </w:rPr>
        <w:t xml:space="preserve"> </w:t>
      </w:r>
      <w:r w:rsidRPr="007875E5">
        <w:rPr>
          <w:rFonts w:ascii="Calibri" w:hAnsi="Calibri" w:cs="Calibri"/>
          <w:sz w:val="24"/>
          <w:szCs w:val="24"/>
        </w:rPr>
        <w:br/>
      </w:r>
      <w:r w:rsidRPr="00271C4B">
        <w:rPr>
          <w:rFonts w:ascii="Calibri" w:hAnsi="Calibri" w:cs="Calibri"/>
        </w:rPr>
        <w:br/>
        <w:t xml:space="preserve">Part II of the </w:t>
      </w:r>
      <w:r w:rsidRPr="0098649F">
        <w:rPr>
          <w:rFonts w:ascii="Calibri" w:hAnsi="Calibri" w:cs="Calibri"/>
          <w:i/>
          <w:iCs/>
        </w:rPr>
        <w:t>Our Water Mark</w:t>
      </w:r>
      <w:r w:rsidRPr="00271C4B">
        <w:rPr>
          <w:rFonts w:ascii="Calibri" w:hAnsi="Calibri" w:cs="Calibri"/>
        </w:rPr>
        <w:t xml:space="preserve"> document </w:t>
      </w:r>
      <w:r w:rsidR="0098649F">
        <w:rPr>
          <w:rFonts w:ascii="Calibri" w:hAnsi="Calibri" w:cs="Calibri"/>
        </w:rPr>
        <w:t xml:space="preserve">sets out 20 guiding principles which were derived from all the Watermark </w:t>
      </w:r>
      <w:r w:rsidR="008F2ECC">
        <w:rPr>
          <w:rFonts w:ascii="Calibri" w:hAnsi="Calibri" w:cs="Calibri"/>
        </w:rPr>
        <w:t xml:space="preserve">Kitchen Table Conversations groups </w:t>
      </w:r>
      <w:r w:rsidR="0098649F">
        <w:rPr>
          <w:rFonts w:ascii="Calibri" w:hAnsi="Calibri" w:cs="Calibri"/>
        </w:rPr>
        <w:t>as well as from consultation with several of the scientists who gave their time to the project. The principles</w:t>
      </w:r>
      <w:r w:rsidR="00205D4E">
        <w:rPr>
          <w:rFonts w:ascii="Calibri" w:hAnsi="Calibri" w:cs="Calibri"/>
        </w:rPr>
        <w:t xml:space="preserve"> most</w:t>
      </w:r>
      <w:r w:rsidR="0098649F">
        <w:rPr>
          <w:rFonts w:ascii="Calibri" w:hAnsi="Calibri" w:cs="Calibri"/>
        </w:rPr>
        <w:t xml:space="preserve"> relevant to the</w:t>
      </w:r>
      <w:r w:rsidR="0098649F" w:rsidRPr="009A11E8">
        <w:rPr>
          <w:rFonts w:ascii="Calibri" w:hAnsi="Calibri" w:cs="Calibri"/>
          <w:i/>
          <w:iCs/>
        </w:rPr>
        <w:t xml:space="preserve"> Bill</w:t>
      </w:r>
      <w:r w:rsidR="0098649F">
        <w:rPr>
          <w:rFonts w:ascii="Calibri" w:hAnsi="Calibri" w:cs="Calibri"/>
        </w:rPr>
        <w:t xml:space="preserve"> refer to the role that governments’ central role in guiding the economy, mediating competing interests and enhancing society in relation to water management (but could be adapted to other sectors and industries). </w:t>
      </w:r>
    </w:p>
    <w:p w14:paraId="7E352B2C" w14:textId="57E4B987" w:rsidR="00205D4E" w:rsidRDefault="003A30A0">
      <w:r>
        <w:rPr>
          <w:rFonts w:ascii="Calibri" w:hAnsi="Calibri" w:cs="Calibri"/>
        </w:rPr>
        <w:t>These guiding principles support</w:t>
      </w:r>
      <w:r w:rsidR="00205D4E">
        <w:rPr>
          <w:rFonts w:ascii="Calibri" w:hAnsi="Calibri" w:cs="Calibri"/>
        </w:rPr>
        <w:t xml:space="preserve"> a number of</w:t>
      </w:r>
      <w:r>
        <w:rPr>
          <w:rFonts w:ascii="Calibri" w:hAnsi="Calibri" w:cs="Calibri"/>
        </w:rPr>
        <w:t xml:space="preserve"> the </w:t>
      </w:r>
      <w:r w:rsidRPr="003A30A0">
        <w:rPr>
          <w:rFonts w:ascii="Calibri" w:hAnsi="Calibri" w:cs="Calibri"/>
          <w:i/>
          <w:iCs/>
        </w:rPr>
        <w:t>Bill</w:t>
      </w:r>
      <w:r>
        <w:rPr>
          <w:rFonts w:ascii="Calibri" w:hAnsi="Calibri" w:cs="Calibri"/>
        </w:rPr>
        <w:t xml:space="preserve">’s </w:t>
      </w:r>
      <w:r w:rsidR="001B1707">
        <w:rPr>
          <w:rFonts w:ascii="Calibri" w:hAnsi="Calibri" w:cs="Calibri"/>
        </w:rPr>
        <w:t>elements</w:t>
      </w:r>
      <w:r w:rsidR="00205D4E">
        <w:rPr>
          <w:rFonts w:ascii="Calibri" w:hAnsi="Calibri" w:cs="Calibri"/>
        </w:rPr>
        <w:t xml:space="preserve">: </w:t>
      </w:r>
      <w:r w:rsidR="001B1707">
        <w:rPr>
          <w:rFonts w:ascii="Calibri" w:hAnsi="Calibri" w:cs="Calibri"/>
        </w:rPr>
        <w:t xml:space="preserve">the </w:t>
      </w:r>
      <w:r>
        <w:rPr>
          <w:rFonts w:ascii="Calibri" w:hAnsi="Calibri" w:cs="Calibri"/>
        </w:rPr>
        <w:t xml:space="preserve">importance of long-term emissions reduction commitment; </w:t>
      </w:r>
      <w:r w:rsidR="00205D4E">
        <w:rPr>
          <w:rFonts w:ascii="Calibri" w:hAnsi="Calibri" w:cs="Calibri"/>
        </w:rPr>
        <w:t>that</w:t>
      </w:r>
      <w:r>
        <w:rPr>
          <w:rFonts w:ascii="Calibri" w:hAnsi="Calibri" w:cs="Calibri"/>
        </w:rPr>
        <w:t xml:space="preserve"> regular 5 year budgets in legislating net zero emissions by 2050 are crucial</w:t>
      </w:r>
      <w:r w:rsidR="00205D4E">
        <w:rPr>
          <w:rFonts w:ascii="Calibri" w:hAnsi="Calibri" w:cs="Calibri"/>
        </w:rPr>
        <w:t xml:space="preserve"> to the success of the proposed framework</w:t>
      </w:r>
      <w:r>
        <w:rPr>
          <w:rFonts w:ascii="Calibri" w:hAnsi="Calibri" w:cs="Calibri"/>
        </w:rPr>
        <w:t xml:space="preserve">; why technological innovation and cost reduction in climate change solutions must be </w:t>
      </w:r>
      <w:r w:rsidR="00205D4E">
        <w:rPr>
          <w:rFonts w:ascii="Calibri" w:hAnsi="Calibri" w:cs="Calibri"/>
        </w:rPr>
        <w:t xml:space="preserve">pursed; and </w:t>
      </w:r>
      <w:r w:rsidR="00205D4E">
        <w:t>importance of having an independent climate change commission and defining the skills needed on the commission.</w:t>
      </w:r>
      <w:r w:rsidR="00205D4E">
        <w:br/>
      </w:r>
    </w:p>
    <w:p w14:paraId="16697750" w14:textId="58E37C7B" w:rsidR="008F2ECC" w:rsidRPr="008F2ECC" w:rsidRDefault="00205D4E">
      <w:pPr>
        <w:rPr>
          <w:b/>
          <w:bCs/>
          <w:i/>
          <w:iCs/>
        </w:rPr>
      </w:pPr>
      <w:r w:rsidRPr="008F2ECC">
        <w:rPr>
          <w:b/>
          <w:bCs/>
          <w:i/>
          <w:iCs/>
        </w:rPr>
        <w:t xml:space="preserve">Our Water Mark Guiding Principles </w:t>
      </w:r>
    </w:p>
    <w:p w14:paraId="71E226AC" w14:textId="0E848C9F" w:rsidR="00115FD6" w:rsidRPr="00205D4E" w:rsidRDefault="008F2ECC">
      <w:pPr>
        <w:rPr>
          <w:rFonts w:ascii="Calibri" w:hAnsi="Calibri" w:cs="Calibri"/>
          <w:i/>
          <w:iCs/>
        </w:rPr>
      </w:pPr>
      <w:r w:rsidRPr="00C014E1">
        <w:rPr>
          <w:i/>
          <w:iCs/>
        </w:rPr>
        <w:t>Out Water mark</w:t>
      </w:r>
      <w:r>
        <w:t xml:space="preserve"> articulated 20 principles for wise management of our water resources, we have selected out here those applying specifically to Governments and we have amended them to apply generically to the challenge of climate change and not simply of water management:</w:t>
      </w:r>
      <w:r w:rsidR="009A11E8" w:rsidRPr="00205D4E">
        <w:rPr>
          <w:rFonts w:ascii="Calibri" w:hAnsi="Calibri" w:cs="Calibri"/>
          <w:i/>
          <w:iCs/>
        </w:rPr>
        <w:br/>
      </w:r>
    </w:p>
    <w:p w14:paraId="3235AE15" w14:textId="5C78140B" w:rsidR="00205D4E" w:rsidRDefault="009A11E8" w:rsidP="00205D4E">
      <w:pPr>
        <w:pStyle w:val="ListParagraph"/>
        <w:numPr>
          <w:ilvl w:val="0"/>
          <w:numId w:val="1"/>
        </w:numPr>
        <w:rPr>
          <w:rFonts w:ascii="Calibri" w:hAnsi="Calibri" w:cs="Calibri"/>
        </w:rPr>
      </w:pPr>
      <w:r w:rsidRPr="00205D4E">
        <w:rPr>
          <w:rFonts w:ascii="Calibri" w:hAnsi="Calibri" w:cs="Calibri"/>
        </w:rPr>
        <w:t xml:space="preserve">Governments have a </w:t>
      </w:r>
      <w:proofErr w:type="gramStart"/>
      <w:r w:rsidRPr="00205D4E">
        <w:rPr>
          <w:rFonts w:ascii="Calibri" w:hAnsi="Calibri" w:cs="Calibri"/>
        </w:rPr>
        <w:t>particular</w:t>
      </w:r>
      <w:r w:rsidR="00205D4E" w:rsidRPr="00205D4E">
        <w:rPr>
          <w:rFonts w:ascii="Calibri" w:hAnsi="Calibri" w:cs="Calibri"/>
        </w:rPr>
        <w:t xml:space="preserve"> </w:t>
      </w:r>
      <w:r w:rsidRPr="00205D4E">
        <w:rPr>
          <w:rFonts w:ascii="Calibri" w:hAnsi="Calibri" w:cs="Calibri"/>
        </w:rPr>
        <w:t>and</w:t>
      </w:r>
      <w:proofErr w:type="gramEnd"/>
      <w:r w:rsidRPr="00205D4E">
        <w:rPr>
          <w:rFonts w:ascii="Calibri" w:hAnsi="Calibri" w:cs="Calibri"/>
        </w:rPr>
        <w:t xml:space="preserve"> enduring responsibility to provide wide stewardship of the nation’s resources</w:t>
      </w:r>
      <w:r w:rsidR="008F2ECC">
        <w:rPr>
          <w:rFonts w:ascii="Calibri" w:hAnsi="Calibri" w:cs="Calibri"/>
        </w:rPr>
        <w:t xml:space="preserve"> in the face of climate change. </w:t>
      </w:r>
    </w:p>
    <w:p w14:paraId="672D6DE9" w14:textId="77777777" w:rsidR="00205D4E" w:rsidRDefault="00205D4E" w:rsidP="00205D4E">
      <w:pPr>
        <w:pStyle w:val="ListParagraph"/>
        <w:rPr>
          <w:rFonts w:ascii="Calibri" w:hAnsi="Calibri" w:cs="Calibri"/>
        </w:rPr>
      </w:pPr>
    </w:p>
    <w:p w14:paraId="49E548CC" w14:textId="1FFFD1C0" w:rsidR="00205D4E" w:rsidRDefault="009A11E8" w:rsidP="00205D4E">
      <w:pPr>
        <w:pStyle w:val="ListParagraph"/>
        <w:numPr>
          <w:ilvl w:val="0"/>
          <w:numId w:val="1"/>
        </w:numPr>
        <w:rPr>
          <w:rFonts w:ascii="Calibri" w:hAnsi="Calibri" w:cs="Calibri"/>
        </w:rPr>
      </w:pPr>
      <w:r w:rsidRPr="00205D4E">
        <w:rPr>
          <w:rFonts w:ascii="Calibri" w:hAnsi="Calibri" w:cs="Calibri"/>
        </w:rPr>
        <w:t>Governments in a market economy have an enduring responsibility to act as a balance to market forces in the management of our resources</w:t>
      </w:r>
      <w:r w:rsidR="008F2ECC">
        <w:rPr>
          <w:rFonts w:ascii="Calibri" w:hAnsi="Calibri" w:cs="Calibri"/>
        </w:rPr>
        <w:t xml:space="preserve"> in the face of climate change</w:t>
      </w:r>
      <w:r w:rsidR="00205D4E" w:rsidRPr="00205D4E">
        <w:rPr>
          <w:rFonts w:ascii="Calibri" w:hAnsi="Calibri" w:cs="Calibri"/>
        </w:rPr>
        <w:t>.</w:t>
      </w:r>
      <w:r w:rsidR="00205D4E">
        <w:rPr>
          <w:rFonts w:ascii="Calibri" w:hAnsi="Calibri" w:cs="Calibri"/>
        </w:rPr>
        <w:br/>
      </w:r>
    </w:p>
    <w:p w14:paraId="3AE9CC26" w14:textId="0594910E" w:rsidR="00205D4E" w:rsidRDefault="009A11E8" w:rsidP="00205D4E">
      <w:pPr>
        <w:pStyle w:val="ListParagraph"/>
        <w:numPr>
          <w:ilvl w:val="0"/>
          <w:numId w:val="1"/>
        </w:numPr>
        <w:rPr>
          <w:rFonts w:ascii="Calibri" w:hAnsi="Calibri" w:cs="Calibri"/>
        </w:rPr>
      </w:pPr>
      <w:r w:rsidRPr="00205D4E">
        <w:rPr>
          <w:rFonts w:ascii="Calibri" w:hAnsi="Calibri" w:cs="Calibri"/>
        </w:rPr>
        <w:t>Governments should act as committed a</w:t>
      </w:r>
      <w:r w:rsidR="008F2ECC">
        <w:rPr>
          <w:rFonts w:ascii="Calibri" w:hAnsi="Calibri" w:cs="Calibri"/>
        </w:rPr>
        <w:t>nd</w:t>
      </w:r>
      <w:r w:rsidRPr="00205D4E">
        <w:rPr>
          <w:rFonts w:ascii="Calibri" w:hAnsi="Calibri" w:cs="Calibri"/>
        </w:rPr>
        <w:t xml:space="preserve"> independent regulators of </w:t>
      </w:r>
      <w:r w:rsidR="00460E52">
        <w:rPr>
          <w:rFonts w:ascii="Calibri" w:hAnsi="Calibri" w:cs="Calibri"/>
        </w:rPr>
        <w:t>our natural resources</w:t>
      </w:r>
      <w:r w:rsidRPr="00205D4E">
        <w:rPr>
          <w:rFonts w:ascii="Calibri" w:hAnsi="Calibri" w:cs="Calibri"/>
        </w:rPr>
        <w:t xml:space="preserve">, </w:t>
      </w:r>
      <w:r w:rsidR="00205D4E" w:rsidRPr="00205D4E">
        <w:rPr>
          <w:rFonts w:ascii="Calibri" w:hAnsi="Calibri" w:cs="Calibri"/>
        </w:rPr>
        <w:t>considering</w:t>
      </w:r>
      <w:r w:rsidRPr="00205D4E">
        <w:rPr>
          <w:rFonts w:ascii="Calibri" w:hAnsi="Calibri" w:cs="Calibri"/>
        </w:rPr>
        <w:t xml:space="preserve"> urgency, social impact, fairness and community expectations. </w:t>
      </w:r>
      <w:r w:rsidR="00205D4E">
        <w:rPr>
          <w:rFonts w:ascii="Calibri" w:hAnsi="Calibri" w:cs="Calibri"/>
        </w:rPr>
        <w:br/>
      </w:r>
    </w:p>
    <w:p w14:paraId="2E045B9A" w14:textId="51FF60A9" w:rsidR="00205D4E" w:rsidRDefault="009A11E8" w:rsidP="00205D4E">
      <w:pPr>
        <w:pStyle w:val="ListParagraph"/>
        <w:numPr>
          <w:ilvl w:val="0"/>
          <w:numId w:val="1"/>
        </w:numPr>
        <w:rPr>
          <w:rFonts w:ascii="Calibri" w:hAnsi="Calibri" w:cs="Calibri"/>
        </w:rPr>
      </w:pPr>
      <w:r w:rsidRPr="00205D4E">
        <w:rPr>
          <w:rFonts w:ascii="Calibri" w:hAnsi="Calibri" w:cs="Calibri"/>
        </w:rPr>
        <w:t>Governments have a responsibility to measure, monitor and report regularly on</w:t>
      </w:r>
      <w:r w:rsidR="00460E52">
        <w:rPr>
          <w:rFonts w:ascii="Calibri" w:hAnsi="Calibri" w:cs="Calibri"/>
        </w:rPr>
        <w:t xml:space="preserve"> the status and the health of our natural resources</w:t>
      </w:r>
      <w:r w:rsidRPr="00205D4E">
        <w:rPr>
          <w:rFonts w:ascii="Calibri" w:hAnsi="Calibri" w:cs="Calibri"/>
        </w:rPr>
        <w:t xml:space="preserve"> </w:t>
      </w:r>
      <w:r w:rsidR="00460E52">
        <w:rPr>
          <w:rFonts w:ascii="Calibri" w:hAnsi="Calibri" w:cs="Calibri"/>
        </w:rPr>
        <w:t>are</w:t>
      </w:r>
      <w:r w:rsidRPr="00205D4E">
        <w:rPr>
          <w:rFonts w:ascii="Calibri" w:hAnsi="Calibri" w:cs="Calibri"/>
        </w:rPr>
        <w:t xml:space="preserve"> being</w:t>
      </w:r>
      <w:r w:rsidR="00460E52">
        <w:rPr>
          <w:rFonts w:ascii="Calibri" w:hAnsi="Calibri" w:cs="Calibri"/>
        </w:rPr>
        <w:t xml:space="preserve"> degraded in the face of climate change. </w:t>
      </w:r>
      <w:r w:rsidR="00205D4E">
        <w:rPr>
          <w:rFonts w:ascii="Calibri" w:hAnsi="Calibri" w:cs="Calibri"/>
        </w:rPr>
        <w:br/>
      </w:r>
    </w:p>
    <w:p w14:paraId="65FE78A4" w14:textId="582EC05C" w:rsidR="00205D4E" w:rsidRDefault="009A11E8" w:rsidP="00205D4E">
      <w:pPr>
        <w:pStyle w:val="ListParagraph"/>
        <w:numPr>
          <w:ilvl w:val="0"/>
          <w:numId w:val="1"/>
        </w:numPr>
        <w:rPr>
          <w:rFonts w:ascii="Calibri" w:hAnsi="Calibri" w:cs="Calibri"/>
        </w:rPr>
      </w:pPr>
      <w:r w:rsidRPr="00205D4E">
        <w:rPr>
          <w:rFonts w:ascii="Calibri" w:hAnsi="Calibri" w:cs="Calibri"/>
        </w:rPr>
        <w:t>National and state government programs</w:t>
      </w:r>
      <w:r w:rsidR="00460E52">
        <w:rPr>
          <w:rFonts w:ascii="Calibri" w:hAnsi="Calibri" w:cs="Calibri"/>
        </w:rPr>
        <w:t xml:space="preserve"> for climate change mitigation</w:t>
      </w:r>
      <w:r w:rsidRPr="00205D4E">
        <w:rPr>
          <w:rFonts w:ascii="Calibri" w:hAnsi="Calibri" w:cs="Calibri"/>
        </w:rPr>
        <w:t xml:space="preserve"> must be underpinned by appropriate public inquiry and consultation as well as being transparent, technically sound and socially and economically responsible. </w:t>
      </w:r>
      <w:r w:rsidR="00205D4E">
        <w:rPr>
          <w:rFonts w:ascii="Calibri" w:hAnsi="Calibri" w:cs="Calibri"/>
        </w:rPr>
        <w:br/>
      </w:r>
    </w:p>
    <w:p w14:paraId="23188836" w14:textId="20D97750" w:rsidR="00205D4E" w:rsidRDefault="00460E52" w:rsidP="00205D4E">
      <w:pPr>
        <w:pStyle w:val="ListParagraph"/>
        <w:numPr>
          <w:ilvl w:val="0"/>
          <w:numId w:val="1"/>
        </w:numPr>
        <w:rPr>
          <w:rFonts w:ascii="Calibri" w:hAnsi="Calibri" w:cs="Calibri"/>
        </w:rPr>
      </w:pPr>
      <w:r>
        <w:rPr>
          <w:rFonts w:ascii="Calibri" w:hAnsi="Calibri" w:cs="Calibri"/>
        </w:rPr>
        <w:lastRenderedPageBreak/>
        <w:t>As a society, w</w:t>
      </w:r>
      <w:r w:rsidR="00205D4E" w:rsidRPr="00205D4E">
        <w:rPr>
          <w:rFonts w:ascii="Calibri" w:hAnsi="Calibri" w:cs="Calibri"/>
        </w:rPr>
        <w:t xml:space="preserve">e need to share the significant medium-term financial costs that will be required to </w:t>
      </w:r>
      <w:r>
        <w:rPr>
          <w:rFonts w:ascii="Calibri" w:hAnsi="Calibri" w:cs="Calibri"/>
        </w:rPr>
        <w:t xml:space="preserve">adapt and achieve a safe climate. </w:t>
      </w:r>
      <w:r w:rsidR="00205D4E">
        <w:rPr>
          <w:rFonts w:ascii="Calibri" w:hAnsi="Calibri" w:cs="Calibri"/>
        </w:rPr>
        <w:br/>
      </w:r>
    </w:p>
    <w:p w14:paraId="2BED0DC3" w14:textId="59E15BE3" w:rsidR="00205D4E" w:rsidRDefault="00205D4E" w:rsidP="00205D4E">
      <w:pPr>
        <w:pStyle w:val="ListParagraph"/>
        <w:numPr>
          <w:ilvl w:val="0"/>
          <w:numId w:val="1"/>
        </w:numPr>
        <w:rPr>
          <w:rFonts w:ascii="Calibri" w:hAnsi="Calibri" w:cs="Calibri"/>
        </w:rPr>
      </w:pPr>
      <w:r w:rsidRPr="00205D4E">
        <w:rPr>
          <w:rFonts w:ascii="Calibri" w:hAnsi="Calibri" w:cs="Calibri"/>
        </w:rPr>
        <w:t>All sectors of society should be prepared to rapidly adopt appropriate, proven,</w:t>
      </w:r>
      <w:r w:rsidR="00460E52">
        <w:rPr>
          <w:rFonts w:ascii="Calibri" w:hAnsi="Calibri" w:cs="Calibri"/>
        </w:rPr>
        <w:t xml:space="preserve"> innovative </w:t>
      </w:r>
      <w:r w:rsidRPr="00205D4E">
        <w:rPr>
          <w:rFonts w:ascii="Calibri" w:hAnsi="Calibri" w:cs="Calibri"/>
        </w:rPr>
        <w:t>technologies and actively support further innovation.</w:t>
      </w:r>
      <w:r>
        <w:rPr>
          <w:rFonts w:ascii="Calibri" w:hAnsi="Calibri" w:cs="Calibri"/>
        </w:rPr>
        <w:br/>
      </w:r>
    </w:p>
    <w:p w14:paraId="7394F23D" w14:textId="2E6D2339" w:rsidR="009A11E8" w:rsidRPr="00205D4E" w:rsidRDefault="00205D4E" w:rsidP="00205D4E">
      <w:pPr>
        <w:pStyle w:val="ListParagraph"/>
        <w:numPr>
          <w:ilvl w:val="0"/>
          <w:numId w:val="1"/>
        </w:numPr>
        <w:rPr>
          <w:rFonts w:ascii="Calibri" w:hAnsi="Calibri" w:cs="Calibri"/>
        </w:rPr>
      </w:pPr>
      <w:r w:rsidRPr="00205D4E">
        <w:rPr>
          <w:rFonts w:ascii="Calibri" w:hAnsi="Calibri" w:cs="Calibri"/>
        </w:rPr>
        <w:t xml:space="preserve">Each of us have a responsibility to leave society and our environment in a better shape than we found it. </w:t>
      </w:r>
      <w:r w:rsidR="009A11E8" w:rsidRPr="00205D4E">
        <w:rPr>
          <w:rFonts w:ascii="Calibri" w:hAnsi="Calibri" w:cs="Calibri"/>
        </w:rPr>
        <w:br/>
      </w:r>
      <w:r w:rsidR="009A11E8" w:rsidRPr="00205D4E">
        <w:rPr>
          <w:rFonts w:ascii="Calibri" w:hAnsi="Calibri" w:cs="Calibri"/>
        </w:rPr>
        <w:br/>
      </w:r>
    </w:p>
    <w:sectPr w:rsidR="009A11E8" w:rsidRPr="00205D4E" w:rsidSect="00AE2338">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D96FE" w14:textId="77777777" w:rsidR="00682987" w:rsidRDefault="00682987" w:rsidP="00115FD6">
      <w:pPr>
        <w:spacing w:after="0" w:line="240" w:lineRule="auto"/>
      </w:pPr>
      <w:r>
        <w:separator/>
      </w:r>
    </w:p>
  </w:endnote>
  <w:endnote w:type="continuationSeparator" w:id="0">
    <w:p w14:paraId="795A9B3E" w14:textId="77777777" w:rsidR="00682987" w:rsidRDefault="00682987" w:rsidP="0011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Lato">
    <w:altName w:val="Segoe UI"/>
    <w:charset w:val="00"/>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8142496"/>
      <w:docPartObj>
        <w:docPartGallery w:val="Page Numbers (Bottom of Page)"/>
        <w:docPartUnique/>
      </w:docPartObj>
    </w:sdtPr>
    <w:sdtEndPr>
      <w:rPr>
        <w:noProof/>
      </w:rPr>
    </w:sdtEndPr>
    <w:sdtContent>
      <w:p w14:paraId="08415B3D" w14:textId="4DF709FC" w:rsidR="007875E5" w:rsidRDefault="007875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280AA6" w14:textId="440D1FA5" w:rsidR="00115FD6" w:rsidRPr="004E1AB3" w:rsidRDefault="007700A0" w:rsidP="00115FD6">
    <w:pPr>
      <w:pStyle w:val="Footer"/>
      <w:spacing w:line="276" w:lineRule="auto"/>
      <w:rPr>
        <w:rFonts w:ascii="Lato" w:hAnsi="Lato"/>
        <w:sz w:val="20"/>
        <w:szCs w:val="20"/>
      </w:rPr>
    </w:pPr>
    <w:r>
      <w:rPr>
        <w:rFonts w:ascii="Lato" w:hAnsi="Lato"/>
        <w:sz w:val="20"/>
        <w:szCs w:val="20"/>
      </w:rPr>
      <w:t xml:space="preserve">Victorian Women’s Trust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983613981"/>
      <w:docPartObj>
        <w:docPartGallery w:val="Page Numbers (Bottom of Page)"/>
        <w:docPartUnique/>
      </w:docPartObj>
    </w:sdtPr>
    <w:sdtEndPr>
      <w:rPr>
        <w:noProof/>
      </w:rPr>
    </w:sdtEndPr>
    <w:sdtContent>
      <w:p w14:paraId="2C08B3C2" w14:textId="7E4D3915" w:rsidR="00AE2338" w:rsidRPr="007875E5" w:rsidRDefault="00AE2338" w:rsidP="00AE2338">
        <w:pPr>
          <w:pStyle w:val="Footer"/>
          <w:spacing w:line="276" w:lineRule="auto"/>
          <w:rPr>
            <w:sz w:val="20"/>
            <w:szCs w:val="20"/>
          </w:rPr>
        </w:pPr>
        <w:r w:rsidRPr="007875E5">
          <w:rPr>
            <w:rFonts w:ascii="Lato" w:hAnsi="Lato"/>
            <w:b/>
            <w:color w:val="2C3980"/>
            <w:sz w:val="20"/>
            <w:szCs w:val="20"/>
          </w:rPr>
          <w:t>Victorian Women’s Trust Ltd</w:t>
        </w:r>
        <w:r w:rsidRPr="007875E5">
          <w:rPr>
            <w:rFonts w:ascii="Lato" w:hAnsi="Lato"/>
            <w:color w:val="2C3980"/>
            <w:sz w:val="20"/>
            <w:szCs w:val="20"/>
          </w:rPr>
          <w:t>. A.B.N. 20 006 403 256</w:t>
        </w:r>
      </w:p>
      <w:p w14:paraId="4D1410BA" w14:textId="6400B722" w:rsidR="00115FD6" w:rsidRPr="007875E5" w:rsidRDefault="00AE2338" w:rsidP="007875E5">
        <w:pPr>
          <w:pStyle w:val="Footer"/>
          <w:spacing w:line="276" w:lineRule="auto"/>
          <w:rPr>
            <w:rFonts w:ascii="Lato" w:hAnsi="Lato"/>
            <w:sz w:val="20"/>
            <w:szCs w:val="20"/>
          </w:rPr>
        </w:pPr>
        <w:r w:rsidRPr="007875E5">
          <w:rPr>
            <w:rFonts w:ascii="Lato" w:hAnsi="Lato"/>
            <w:color w:val="2C3980"/>
            <w:sz w:val="20"/>
            <w:szCs w:val="20"/>
          </w:rPr>
          <w:t>Level 9/ 313 La Trobe Street Melbourne VIC 3000</w:t>
        </w:r>
        <w:r w:rsidRPr="007875E5">
          <w:rPr>
            <w:rFonts w:ascii="Lato" w:hAnsi="Lato"/>
            <w:sz w:val="20"/>
            <w:szCs w:val="20"/>
          </w:rPr>
          <w:t xml:space="preserve"> </w:t>
        </w:r>
        <w:r w:rsidR="007875E5">
          <w:rPr>
            <w:rFonts w:ascii="Lato" w:hAnsi="Lato"/>
            <w:sz w:val="20"/>
            <w:szCs w:val="20"/>
          </w:rPr>
          <w:br/>
        </w:r>
        <w:r w:rsidRPr="007875E5">
          <w:rPr>
            <w:rFonts w:ascii="Lato" w:hAnsi="Lato"/>
            <w:color w:val="24CEBE"/>
            <w:sz w:val="20"/>
            <w:szCs w:val="20"/>
          </w:rPr>
          <w:t>P:</w:t>
        </w:r>
        <w:r w:rsidRPr="007875E5">
          <w:rPr>
            <w:rFonts w:ascii="Lato" w:hAnsi="Lato"/>
            <w:sz w:val="20"/>
            <w:szCs w:val="20"/>
          </w:rPr>
          <w:t xml:space="preserve"> </w:t>
        </w:r>
        <w:r w:rsidRPr="007875E5">
          <w:rPr>
            <w:rFonts w:ascii="Lato" w:hAnsi="Lato"/>
            <w:color w:val="2C3980"/>
            <w:sz w:val="20"/>
            <w:szCs w:val="20"/>
          </w:rPr>
          <w:t>03 9642 0422</w:t>
        </w:r>
        <w:r w:rsidRPr="007875E5">
          <w:rPr>
            <w:rFonts w:ascii="Lato" w:hAnsi="Lato"/>
            <w:sz w:val="20"/>
            <w:szCs w:val="20"/>
          </w:rPr>
          <w:t xml:space="preserve"> </w:t>
        </w:r>
        <w:r w:rsidRPr="007875E5">
          <w:rPr>
            <w:rFonts w:ascii="Lato" w:hAnsi="Lato"/>
            <w:color w:val="24CEBE"/>
            <w:sz w:val="20"/>
            <w:szCs w:val="20"/>
          </w:rPr>
          <w:t>F:</w:t>
        </w:r>
        <w:r w:rsidRPr="007875E5">
          <w:rPr>
            <w:rFonts w:ascii="Lato" w:hAnsi="Lato"/>
            <w:sz w:val="20"/>
            <w:szCs w:val="20"/>
          </w:rPr>
          <w:t xml:space="preserve"> </w:t>
        </w:r>
        <w:r w:rsidRPr="007875E5">
          <w:rPr>
            <w:rFonts w:ascii="Lato" w:hAnsi="Lato"/>
            <w:color w:val="2C3980"/>
            <w:sz w:val="20"/>
            <w:szCs w:val="20"/>
          </w:rPr>
          <w:t>03 9642 0016</w:t>
        </w:r>
        <w:r w:rsidRPr="007875E5">
          <w:rPr>
            <w:rFonts w:ascii="Lato" w:hAnsi="Lato"/>
            <w:sz w:val="20"/>
            <w:szCs w:val="20"/>
          </w:rPr>
          <w:t xml:space="preserve"> </w:t>
        </w:r>
        <w:r w:rsidRPr="007875E5">
          <w:rPr>
            <w:rFonts w:ascii="Lato" w:hAnsi="Lato"/>
            <w:color w:val="24CEBE"/>
            <w:sz w:val="20"/>
            <w:szCs w:val="20"/>
          </w:rPr>
          <w:t>E:</w:t>
        </w:r>
        <w:r w:rsidRPr="007875E5">
          <w:rPr>
            <w:rFonts w:ascii="Lato" w:hAnsi="Lato"/>
            <w:sz w:val="20"/>
            <w:szCs w:val="20"/>
          </w:rPr>
          <w:t xml:space="preserve"> </w:t>
        </w:r>
        <w:hyperlink r:id="rId1" w:history="1">
          <w:r w:rsidRPr="007875E5">
            <w:rPr>
              <w:rStyle w:val="Hyperlink"/>
              <w:rFonts w:ascii="Lato" w:hAnsi="Lato"/>
              <w:color w:val="2C3980"/>
              <w:sz w:val="20"/>
              <w:szCs w:val="20"/>
            </w:rPr>
            <w:t>women@vwt.org.au</w:t>
          </w:r>
        </w:hyperlink>
        <w:r w:rsidRPr="007875E5">
          <w:rPr>
            <w:rFonts w:ascii="Lato" w:hAnsi="Lato"/>
            <w:sz w:val="20"/>
            <w:szCs w:val="20"/>
          </w:rPr>
          <w:t xml:space="preserve"> </w:t>
        </w:r>
        <w:r w:rsidRPr="007875E5">
          <w:rPr>
            <w:rFonts w:ascii="Lato" w:hAnsi="Lato"/>
            <w:color w:val="24CEBE"/>
            <w:sz w:val="20"/>
            <w:szCs w:val="20"/>
          </w:rPr>
          <w:t>W:</w:t>
        </w:r>
        <w:r w:rsidRPr="007875E5">
          <w:rPr>
            <w:rFonts w:ascii="Lato" w:hAnsi="Lato"/>
            <w:sz w:val="20"/>
            <w:szCs w:val="20"/>
          </w:rPr>
          <w:t xml:space="preserve"> </w:t>
        </w:r>
        <w:r w:rsidRPr="007875E5">
          <w:rPr>
            <w:rFonts w:ascii="Lato" w:hAnsi="Lato"/>
            <w:color w:val="2C3980"/>
            <w:sz w:val="20"/>
            <w:szCs w:val="20"/>
          </w:rPr>
          <w:t>www.vwt.org.au</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29427" w14:textId="77777777" w:rsidR="00682987" w:rsidRDefault="00682987" w:rsidP="00115FD6">
      <w:pPr>
        <w:spacing w:after="0" w:line="240" w:lineRule="auto"/>
      </w:pPr>
      <w:r>
        <w:separator/>
      </w:r>
    </w:p>
  </w:footnote>
  <w:footnote w:type="continuationSeparator" w:id="0">
    <w:p w14:paraId="5BC1F00F" w14:textId="77777777" w:rsidR="00682987" w:rsidRDefault="00682987" w:rsidP="00115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AB8FC" w14:textId="351C3F08" w:rsidR="00115FD6" w:rsidRDefault="00115FD6">
    <w:pPr>
      <w:pStyle w:val="Header"/>
    </w:pPr>
    <w:r>
      <w:rPr>
        <w:noProof/>
      </w:rPr>
      <w:drawing>
        <wp:inline distT="0" distB="0" distL="0" distR="0" wp14:anchorId="17AAF55E" wp14:editId="1493DA5D">
          <wp:extent cx="2286000" cy="1171575"/>
          <wp:effectExtent l="0" t="0" r="0" b="9525"/>
          <wp:docPr id="6" name="Picture 6" descr="New VW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VW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171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476E4"/>
    <w:multiLevelType w:val="hybridMultilevel"/>
    <w:tmpl w:val="A7608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EF6"/>
    <w:rsid w:val="000216C4"/>
    <w:rsid w:val="00063D66"/>
    <w:rsid w:val="00115FD6"/>
    <w:rsid w:val="00126CF6"/>
    <w:rsid w:val="00162C9E"/>
    <w:rsid w:val="001A5066"/>
    <w:rsid w:val="001B0D1D"/>
    <w:rsid w:val="001B1707"/>
    <w:rsid w:val="00201E78"/>
    <w:rsid w:val="00205D4E"/>
    <w:rsid w:val="002468CC"/>
    <w:rsid w:val="00271C4B"/>
    <w:rsid w:val="00281265"/>
    <w:rsid w:val="002C1E67"/>
    <w:rsid w:val="002C4358"/>
    <w:rsid w:val="00313C80"/>
    <w:rsid w:val="00370BCF"/>
    <w:rsid w:val="003A30A0"/>
    <w:rsid w:val="00440823"/>
    <w:rsid w:val="00460E52"/>
    <w:rsid w:val="004E1AB3"/>
    <w:rsid w:val="00582846"/>
    <w:rsid w:val="005B55C0"/>
    <w:rsid w:val="00682987"/>
    <w:rsid w:val="00687356"/>
    <w:rsid w:val="00761B1E"/>
    <w:rsid w:val="007700A0"/>
    <w:rsid w:val="007875E5"/>
    <w:rsid w:val="007C65C1"/>
    <w:rsid w:val="00804D52"/>
    <w:rsid w:val="00812D88"/>
    <w:rsid w:val="008F2ECC"/>
    <w:rsid w:val="00967BF7"/>
    <w:rsid w:val="0098649F"/>
    <w:rsid w:val="009A11E8"/>
    <w:rsid w:val="00A0716A"/>
    <w:rsid w:val="00A72C74"/>
    <w:rsid w:val="00A74B0F"/>
    <w:rsid w:val="00AB2766"/>
    <w:rsid w:val="00AE2338"/>
    <w:rsid w:val="00AE7425"/>
    <w:rsid w:val="00AF1912"/>
    <w:rsid w:val="00AF3048"/>
    <w:rsid w:val="00B17EC2"/>
    <w:rsid w:val="00B92C7B"/>
    <w:rsid w:val="00C014E1"/>
    <w:rsid w:val="00C77EF6"/>
    <w:rsid w:val="00CD02EF"/>
    <w:rsid w:val="00D168C6"/>
    <w:rsid w:val="00D21821"/>
    <w:rsid w:val="00D84EF5"/>
    <w:rsid w:val="00DB4DBE"/>
    <w:rsid w:val="00E250BB"/>
    <w:rsid w:val="00E30023"/>
    <w:rsid w:val="00E43D9E"/>
    <w:rsid w:val="00EA730E"/>
    <w:rsid w:val="00ED5C0A"/>
    <w:rsid w:val="00EF49DF"/>
    <w:rsid w:val="00F60F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2B685"/>
  <w15:chartTrackingRefBased/>
  <w15:docId w15:val="{006ED7FB-CCA5-45B0-A447-1A4F2FA7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FD6"/>
  </w:style>
  <w:style w:type="paragraph" w:styleId="Footer">
    <w:name w:val="footer"/>
    <w:basedOn w:val="Normal"/>
    <w:link w:val="FooterChar"/>
    <w:uiPriority w:val="99"/>
    <w:unhideWhenUsed/>
    <w:rsid w:val="00115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FD6"/>
  </w:style>
  <w:style w:type="character" w:styleId="Hyperlink">
    <w:name w:val="Hyperlink"/>
    <w:basedOn w:val="DefaultParagraphFont"/>
    <w:uiPriority w:val="99"/>
    <w:unhideWhenUsed/>
    <w:rsid w:val="00115FD6"/>
    <w:rPr>
      <w:color w:val="0563C1" w:themeColor="hyperlink"/>
      <w:u w:val="single"/>
    </w:rPr>
  </w:style>
  <w:style w:type="paragraph" w:styleId="NormalWeb">
    <w:name w:val="Normal (Web)"/>
    <w:basedOn w:val="Normal"/>
    <w:uiPriority w:val="99"/>
    <w:semiHidden/>
    <w:unhideWhenUsed/>
    <w:rsid w:val="00271C4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05D4E"/>
    <w:pPr>
      <w:ind w:left="720"/>
      <w:contextualSpacing/>
    </w:pPr>
  </w:style>
  <w:style w:type="character" w:styleId="Emphasis">
    <w:name w:val="Emphasis"/>
    <w:basedOn w:val="DefaultParagraphFont"/>
    <w:uiPriority w:val="20"/>
    <w:qFormat/>
    <w:rsid w:val="00DB4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82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women@vwt.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1867</Words>
  <Characters>10645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Casimira Melican</dc:creator>
  <cp:keywords/>
  <dc:description/>
  <cp:lastModifiedBy>Casimira Melican</cp:lastModifiedBy>
  <cp:revision>2</cp:revision>
  <dcterms:created xsi:type="dcterms:W3CDTF">2020-11-26T05:09:00Z</dcterms:created>
  <dcterms:modified xsi:type="dcterms:W3CDTF">2020-11-26T05:09:00Z</dcterms:modified>
</cp:coreProperties>
</file>